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7DF370" w14:textId="6459E697" w:rsidR="00591B0B" w:rsidRPr="00591B0B" w:rsidRDefault="00591B0B" w:rsidP="00591B0B">
      <w:pPr>
        <w:spacing w:before="30" w:after="30"/>
        <w:jc w:val="both"/>
        <w:rPr>
          <w:b/>
          <w:color w:val="928B70" w:themeColor="accent3"/>
          <w:sz w:val="21"/>
          <w:szCs w:val="21"/>
          <w:lang w:val="en-AU"/>
        </w:rPr>
      </w:pPr>
      <w:bookmarkStart w:id="0" w:name="_GoBack"/>
      <w:bookmarkEnd w:id="0"/>
      <w:r w:rsidRPr="00591B0B">
        <w:rPr>
          <w:b/>
          <w:color w:val="928B70" w:themeColor="accent3"/>
          <w:sz w:val="21"/>
          <w:szCs w:val="21"/>
          <w:lang w:val="en-AU"/>
        </w:rPr>
        <w:t>Example of an SOP for maintaining supplies</w:t>
      </w:r>
    </w:p>
    <w:p w14:paraId="3B4EC82E" w14:textId="77777777" w:rsidR="00591B0B" w:rsidRPr="00397956" w:rsidRDefault="00591B0B" w:rsidP="00591B0B">
      <w:pPr>
        <w:pStyle w:val="BodyText"/>
        <w:spacing w:before="200"/>
        <w:ind w:left="360"/>
        <w:rPr>
          <w:b/>
          <w:sz w:val="18"/>
          <w:szCs w:val="18"/>
          <w:lang w:val="en-AU"/>
        </w:rPr>
      </w:pPr>
    </w:p>
    <w:tbl>
      <w:tblPr>
        <w:tblStyle w:val="MediumList1-Accent1"/>
        <w:tblW w:w="4789" w:type="pct"/>
        <w:jc w:val="center"/>
        <w:tblInd w:w="-1339" w:type="dxa"/>
        <w:tblLayout w:type="fixed"/>
        <w:tblLook w:val="04A0" w:firstRow="1" w:lastRow="0" w:firstColumn="1" w:lastColumn="0" w:noHBand="0" w:noVBand="1"/>
      </w:tblPr>
      <w:tblGrid>
        <w:gridCol w:w="2206"/>
        <w:gridCol w:w="5422"/>
        <w:gridCol w:w="165"/>
      </w:tblGrid>
      <w:tr w:rsidR="00591B0B" w:rsidRPr="005D189D" w14:paraId="4A7957F8" w14:textId="77777777" w:rsidTr="00B43F53">
        <w:trPr>
          <w:gridAfter w:val="1"/>
          <w:cnfStyle w:val="100000000000" w:firstRow="1" w:lastRow="0" w:firstColumn="0" w:lastColumn="0" w:oddVBand="0" w:evenVBand="0" w:oddHBand="0" w:evenHBand="0" w:firstRowFirstColumn="0" w:firstRowLastColumn="0" w:lastRowFirstColumn="0" w:lastRowLastColumn="0"/>
          <w:wAfter w:w="105" w:type="pct"/>
          <w:trHeight w:val="218"/>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2" w:space="0" w:color="9D4933" w:themeColor="accent1" w:themeShade="BF"/>
              <w:bottom w:val="single" w:sz="4" w:space="0" w:color="FFFFFF" w:themeColor="background1"/>
            </w:tcBorders>
            <w:shd w:val="clear" w:color="auto" w:fill="C66951"/>
            <w:vAlign w:val="center"/>
          </w:tcPr>
          <w:p w14:paraId="5862643A" w14:textId="77777777" w:rsidR="00591B0B" w:rsidRPr="005D189D" w:rsidRDefault="00591B0B" w:rsidP="00B43F53">
            <w:pPr>
              <w:pStyle w:val="BodyText"/>
              <w:spacing w:before="30" w:after="30" w:line="240" w:lineRule="auto"/>
              <w:jc w:val="left"/>
              <w:rPr>
                <w:rFonts w:ascii="Calisto MT" w:hAnsi="Calisto MT"/>
                <w:iCs/>
                <w:color w:val="FFFFFF" w:themeColor="background1"/>
                <w:sz w:val="16"/>
                <w:szCs w:val="16"/>
                <w:lang w:val="en-AU"/>
              </w:rPr>
            </w:pPr>
            <w:r>
              <w:rPr>
                <w:rFonts w:ascii="Calisto MT" w:hAnsi="Calisto MT"/>
                <w:iCs/>
                <w:color w:val="FFFFFF" w:themeColor="background1"/>
                <w:sz w:val="16"/>
                <w:szCs w:val="16"/>
                <w:lang w:val="en-AU"/>
              </w:rPr>
              <w:t>EXAMPLE OF SOP</w:t>
            </w:r>
          </w:p>
        </w:tc>
        <w:tc>
          <w:tcPr>
            <w:tcW w:w="3479" w:type="pct"/>
            <w:tcBorders>
              <w:top w:val="single" w:sz="2" w:space="0" w:color="9D4933" w:themeColor="accent1" w:themeShade="BF"/>
              <w:bottom w:val="single" w:sz="4" w:space="0" w:color="FFFFFF" w:themeColor="background1"/>
            </w:tcBorders>
            <w:shd w:val="clear" w:color="auto" w:fill="C66951"/>
            <w:vAlign w:val="center"/>
          </w:tcPr>
          <w:p w14:paraId="51ABE4E7" w14:textId="77777777" w:rsidR="00591B0B" w:rsidRPr="005D189D" w:rsidRDefault="00591B0B" w:rsidP="00B43F53">
            <w:pPr>
              <w:pStyle w:val="BodyText"/>
              <w:spacing w:before="30" w:after="30" w:line="240" w:lineRule="auto"/>
              <w:jc w:val="left"/>
              <w:cnfStyle w:val="100000000000" w:firstRow="1" w:lastRow="0" w:firstColumn="0" w:lastColumn="0" w:oddVBand="0" w:evenVBand="0" w:oddHBand="0" w:evenHBand="0" w:firstRowFirstColumn="0" w:firstRowLastColumn="0" w:lastRowFirstColumn="0" w:lastRowLastColumn="0"/>
              <w:rPr>
                <w:rFonts w:ascii="Calisto MT" w:hAnsi="Calisto MT"/>
                <w:b/>
                <w:iCs/>
                <w:color w:val="FFFFFF" w:themeColor="background1"/>
                <w:sz w:val="15"/>
                <w:szCs w:val="15"/>
                <w:lang w:val="en-AU"/>
              </w:rPr>
            </w:pPr>
            <w:r>
              <w:rPr>
                <w:rFonts w:ascii="Calisto MT" w:hAnsi="Calisto MT"/>
                <w:b/>
                <w:iCs/>
                <w:color w:val="FFFFFF" w:themeColor="background1"/>
                <w:sz w:val="16"/>
                <w:szCs w:val="16"/>
                <w:lang w:val="en-AU"/>
              </w:rPr>
              <w:t>MAINTAINING SUPPLIES</w:t>
            </w:r>
          </w:p>
        </w:tc>
      </w:tr>
      <w:tr w:rsidR="00591B0B" w:rsidRPr="005D189D" w14:paraId="30385771" w14:textId="77777777" w:rsidTr="00B43F53">
        <w:trPr>
          <w:gridAfter w:val="1"/>
          <w:cnfStyle w:val="000000100000" w:firstRow="0" w:lastRow="0" w:firstColumn="0" w:lastColumn="0" w:oddVBand="0" w:evenVBand="0" w:oddHBand="1" w:evenHBand="0" w:firstRowFirstColumn="0" w:firstRowLastColumn="0" w:lastRowFirstColumn="0" w:lastRowLastColumn="0"/>
          <w:wAfter w:w="105" w:type="pct"/>
          <w:trHeight w:val="218"/>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2" w:space="0" w:color="9D4933" w:themeColor="accent1" w:themeShade="BF"/>
              <w:bottom w:val="single" w:sz="4" w:space="0" w:color="FFFFFF" w:themeColor="background1"/>
            </w:tcBorders>
            <w:shd w:val="clear" w:color="auto" w:fill="F1D9D3"/>
            <w:vAlign w:val="center"/>
          </w:tcPr>
          <w:p w14:paraId="2C30AE12" w14:textId="77777777" w:rsidR="00591B0B" w:rsidRPr="005D189D" w:rsidRDefault="00591B0B" w:rsidP="00B43F53">
            <w:pPr>
              <w:pStyle w:val="BodyText"/>
              <w:spacing w:before="30" w:after="30" w:line="240" w:lineRule="auto"/>
              <w:jc w:val="left"/>
              <w:rPr>
                <w:rFonts w:ascii="Calisto MT" w:hAnsi="Calisto MT"/>
                <w:b w:val="0"/>
                <w:bCs w:val="0"/>
                <w:iCs/>
                <w:color w:val="6F777D" w:themeColor="accent6"/>
                <w:sz w:val="15"/>
                <w:szCs w:val="15"/>
                <w:lang w:val="en-AU"/>
              </w:rPr>
            </w:pPr>
            <w:r>
              <w:rPr>
                <w:rFonts w:ascii="Calisto MT" w:hAnsi="Calisto MT"/>
                <w:b w:val="0"/>
                <w:i/>
                <w:iCs/>
                <w:color w:val="6D6753" w:themeColor="accent3" w:themeShade="BF"/>
                <w:sz w:val="16"/>
                <w:szCs w:val="16"/>
                <w:lang w:val="en-AU"/>
              </w:rPr>
              <w:t>WHO</w:t>
            </w:r>
          </w:p>
        </w:tc>
        <w:tc>
          <w:tcPr>
            <w:tcW w:w="3479" w:type="pct"/>
            <w:tcBorders>
              <w:top w:val="single" w:sz="2" w:space="0" w:color="9D4933" w:themeColor="accent1" w:themeShade="BF"/>
              <w:bottom w:val="single" w:sz="4" w:space="0" w:color="FFFFFF" w:themeColor="background1"/>
            </w:tcBorders>
            <w:shd w:val="clear" w:color="auto" w:fill="F1D9D3"/>
            <w:vAlign w:val="center"/>
          </w:tcPr>
          <w:p w14:paraId="6292AE5F" w14:textId="77777777" w:rsidR="00591B0B" w:rsidRPr="005D189D" w:rsidRDefault="00591B0B" w:rsidP="00B43F53">
            <w:pPr>
              <w:pStyle w:val="BodyText"/>
              <w:spacing w:before="30" w:after="30" w:line="240" w:lineRule="auto"/>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Pr>
                <w:rFonts w:ascii="Calisto MT" w:hAnsi="Calisto MT"/>
                <w:iCs/>
                <w:color w:val="6F777D" w:themeColor="accent6"/>
                <w:sz w:val="15"/>
                <w:szCs w:val="15"/>
                <w:lang w:val="en-AU"/>
              </w:rPr>
              <w:t>All staff involved in testing and providing treatment in outpatient clinics at all Health Facilities</w:t>
            </w:r>
          </w:p>
        </w:tc>
      </w:tr>
      <w:tr w:rsidR="00591B0B" w:rsidRPr="005D189D" w14:paraId="51396771" w14:textId="77777777" w:rsidTr="00B43F53">
        <w:trPr>
          <w:gridAfter w:val="1"/>
          <w:wAfter w:w="105" w:type="pct"/>
          <w:trHeight w:val="244"/>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1D9D3"/>
            <w:vAlign w:val="center"/>
          </w:tcPr>
          <w:p w14:paraId="7C7F5739" w14:textId="77777777" w:rsidR="00591B0B" w:rsidRPr="005D189D" w:rsidRDefault="00591B0B" w:rsidP="00B43F53">
            <w:pPr>
              <w:pStyle w:val="BodyText"/>
              <w:spacing w:before="30" w:after="30" w:line="240" w:lineRule="auto"/>
              <w:jc w:val="left"/>
              <w:rPr>
                <w:rFonts w:ascii="Calisto MT" w:hAnsi="Calisto MT"/>
                <w:b w:val="0"/>
                <w:i/>
                <w:iCs/>
                <w:color w:val="6D6753" w:themeColor="accent3" w:themeShade="BF"/>
                <w:sz w:val="16"/>
                <w:szCs w:val="16"/>
                <w:lang w:val="en-AU"/>
              </w:rPr>
            </w:pPr>
            <w:r>
              <w:rPr>
                <w:rFonts w:ascii="Calisto MT" w:hAnsi="Calisto MT"/>
                <w:b w:val="0"/>
                <w:i/>
                <w:iCs/>
                <w:color w:val="6D6753" w:themeColor="accent3" w:themeShade="BF"/>
                <w:sz w:val="16"/>
                <w:szCs w:val="16"/>
                <w:lang w:val="en-AU"/>
              </w:rPr>
              <w:t>EXPECTED OUTCOMES</w:t>
            </w:r>
          </w:p>
        </w:tc>
        <w:tc>
          <w:tcPr>
            <w:tcW w:w="3479" w:type="pct"/>
            <w:tcBorders>
              <w:top w:val="single" w:sz="4" w:space="0" w:color="FFFFFF" w:themeColor="background1"/>
              <w:bottom w:val="single" w:sz="4" w:space="0" w:color="FFFFFF" w:themeColor="background1"/>
            </w:tcBorders>
            <w:shd w:val="clear" w:color="auto" w:fill="F1D9D3"/>
            <w:vAlign w:val="center"/>
          </w:tcPr>
          <w:p w14:paraId="3C42295B" w14:textId="77777777" w:rsidR="00591B0B" w:rsidRPr="005D189D" w:rsidRDefault="00591B0B" w:rsidP="00B43F53">
            <w:pPr>
              <w:pStyle w:val="BodyText"/>
              <w:spacing w:before="30" w:after="30" w:line="240" w:lineRule="auto"/>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7C28D5">
              <w:rPr>
                <w:rFonts w:ascii="Calisto MT" w:hAnsi="Calisto MT"/>
                <w:iCs/>
                <w:color w:val="6F777D" w:themeColor="accent6"/>
                <w:sz w:val="15"/>
                <w:szCs w:val="15"/>
                <w:lang w:val="en-AU"/>
              </w:rPr>
              <w:t>Consistent provider procedure, accurate records of use, ordering based on consumption according to treatment guidelines, reliable supply of stock</w:t>
            </w:r>
          </w:p>
        </w:tc>
      </w:tr>
      <w:tr w:rsidR="00591B0B" w:rsidRPr="005D189D" w14:paraId="2D690419" w14:textId="77777777" w:rsidTr="00B43F53">
        <w:trPr>
          <w:gridAfter w:val="1"/>
          <w:cnfStyle w:val="000000100000" w:firstRow="0" w:lastRow="0" w:firstColumn="0" w:lastColumn="0" w:oddVBand="0" w:evenVBand="0" w:oddHBand="1" w:evenHBand="0" w:firstRowFirstColumn="0" w:firstRowLastColumn="0" w:lastRowFirstColumn="0" w:lastRowLastColumn="0"/>
          <w:wAfter w:w="105" w:type="pct"/>
          <w:trHeight w:val="263"/>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9D4933" w:themeColor="accent1" w:themeShade="BF"/>
            </w:tcBorders>
            <w:shd w:val="clear" w:color="auto" w:fill="F1D9D3"/>
            <w:vAlign w:val="center"/>
          </w:tcPr>
          <w:p w14:paraId="22423CA9" w14:textId="77777777" w:rsidR="00591B0B" w:rsidRPr="005D189D" w:rsidRDefault="00591B0B" w:rsidP="00B43F53">
            <w:pPr>
              <w:pStyle w:val="BodyText"/>
              <w:spacing w:before="30" w:after="30" w:line="240" w:lineRule="auto"/>
              <w:jc w:val="left"/>
              <w:rPr>
                <w:rFonts w:ascii="Calisto MT" w:hAnsi="Calisto MT"/>
                <w:b w:val="0"/>
                <w:i/>
                <w:iCs/>
                <w:color w:val="6D6753" w:themeColor="accent3" w:themeShade="BF"/>
                <w:sz w:val="16"/>
                <w:szCs w:val="16"/>
                <w:lang w:val="en-AU"/>
              </w:rPr>
            </w:pPr>
            <w:r>
              <w:rPr>
                <w:rFonts w:ascii="Calisto MT" w:hAnsi="Calisto MT"/>
                <w:b w:val="0"/>
                <w:i/>
                <w:iCs/>
                <w:color w:val="6D6753" w:themeColor="accent3" w:themeShade="BF"/>
                <w:sz w:val="16"/>
                <w:szCs w:val="16"/>
                <w:lang w:val="en-AU"/>
              </w:rPr>
              <w:t>WHY</w:t>
            </w:r>
          </w:p>
        </w:tc>
        <w:tc>
          <w:tcPr>
            <w:tcW w:w="3479" w:type="pct"/>
            <w:tcBorders>
              <w:top w:val="single" w:sz="4" w:space="0" w:color="FFFFFF" w:themeColor="background1"/>
              <w:bottom w:val="single" w:sz="4" w:space="0" w:color="9D4933" w:themeColor="accent1" w:themeShade="BF"/>
            </w:tcBorders>
            <w:shd w:val="clear" w:color="auto" w:fill="F1D9D3"/>
            <w:vAlign w:val="center"/>
          </w:tcPr>
          <w:p w14:paraId="621DD45E" w14:textId="77777777" w:rsidR="00591B0B" w:rsidRPr="005D189D" w:rsidRDefault="00591B0B" w:rsidP="00B43F53">
            <w:pPr>
              <w:pStyle w:val="BodyText"/>
              <w:spacing w:before="30" w:after="30" w:line="240" w:lineRule="auto"/>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7C28D5">
              <w:rPr>
                <w:rFonts w:ascii="Calisto MT" w:hAnsi="Calisto MT"/>
                <w:iCs/>
                <w:color w:val="6F777D" w:themeColor="accent6"/>
                <w:sz w:val="15"/>
                <w:szCs w:val="15"/>
                <w:lang w:val="en-AU"/>
              </w:rPr>
              <w:t>To standardise the procedures making it easier for relieving staff, tallying of data, ordering based on usage and avoiding stock outs</w:t>
            </w:r>
          </w:p>
        </w:tc>
      </w:tr>
      <w:tr w:rsidR="00591B0B" w:rsidRPr="005D189D" w14:paraId="5B8BD343" w14:textId="77777777" w:rsidTr="00B43F53">
        <w:trPr>
          <w:trHeight w:val="94"/>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30CF06C7"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1:</w:t>
            </w:r>
            <w:r w:rsidRPr="00343075">
              <w:rPr>
                <w:rFonts w:ascii="Calisto MT" w:hAnsi="Calisto MT"/>
                <w:b w:val="0"/>
                <w:iCs/>
                <w:color w:val="6F777D" w:themeColor="accent6"/>
                <w:sz w:val="16"/>
                <w:szCs w:val="16"/>
                <w:lang w:val="en-AU"/>
              </w:rPr>
              <w:t xml:space="preserve"> Transfer from store for daily use</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1143D604"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Transfer stock from the bulk store to the dispensing/counselling bench</w:t>
            </w:r>
          </w:p>
          <w:p w14:paraId="72760322" w14:textId="77777777" w:rsidR="00591B0B"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Pr>
                <w:rFonts w:ascii="Calisto MT" w:hAnsi="Calisto MT"/>
                <w:iCs/>
                <w:color w:val="6F777D" w:themeColor="accent6"/>
                <w:sz w:val="15"/>
                <w:szCs w:val="15"/>
                <w:lang w:val="en-AU"/>
              </w:rPr>
              <w:t xml:space="preserve">Complete entry on stock card in stock </w:t>
            </w:r>
            <w:r w:rsidRPr="00FD571E">
              <w:rPr>
                <w:rFonts w:ascii="Calisto MT" w:hAnsi="Calisto MT"/>
                <w:iCs/>
                <w:color w:val="6F777D" w:themeColor="accent6"/>
                <w:sz w:val="15"/>
                <w:szCs w:val="15"/>
                <w:lang w:val="en-AU"/>
              </w:rPr>
              <w:t xml:space="preserve">room, for the medication </w:t>
            </w:r>
            <w:r>
              <w:rPr>
                <w:rFonts w:ascii="Calisto MT" w:hAnsi="Calisto MT"/>
                <w:iCs/>
                <w:color w:val="6F777D" w:themeColor="accent6"/>
                <w:sz w:val="15"/>
                <w:szCs w:val="15"/>
                <w:lang w:val="en-AU"/>
              </w:rPr>
              <w:t>&amp;</w:t>
            </w:r>
            <w:r w:rsidRPr="00FD571E">
              <w:rPr>
                <w:rFonts w:ascii="Calisto MT" w:hAnsi="Calisto MT"/>
                <w:iCs/>
                <w:color w:val="6F777D" w:themeColor="accent6"/>
                <w:sz w:val="15"/>
                <w:szCs w:val="15"/>
                <w:lang w:val="en-AU"/>
              </w:rPr>
              <w:t xml:space="preserve"> the quantity taken</w:t>
            </w:r>
          </w:p>
          <w:p w14:paraId="34632B95"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Pr>
                <w:rFonts w:ascii="Calisto MT" w:hAnsi="Calisto MT"/>
                <w:iCs/>
                <w:color w:val="6F777D" w:themeColor="accent6"/>
                <w:sz w:val="15"/>
                <w:szCs w:val="15"/>
                <w:lang w:val="en-AU"/>
              </w:rPr>
              <w:t>(T</w:t>
            </w:r>
            <w:r w:rsidRPr="00FD571E">
              <w:rPr>
                <w:rFonts w:ascii="Calisto MT" w:hAnsi="Calisto MT"/>
                <w:iCs/>
                <w:color w:val="6F777D" w:themeColor="accent6"/>
                <w:sz w:val="15"/>
                <w:szCs w:val="15"/>
                <w:lang w:val="en-AU"/>
              </w:rPr>
              <w:t>ransferred stock is to remain in the dispensing area)</w:t>
            </w:r>
          </w:p>
        </w:tc>
      </w:tr>
      <w:tr w:rsidR="00591B0B" w:rsidRPr="005D189D" w14:paraId="24B5182A" w14:textId="77777777" w:rsidTr="00B43F53">
        <w:trPr>
          <w:cnfStyle w:val="000000100000" w:firstRow="0" w:lastRow="0" w:firstColumn="0" w:lastColumn="0" w:oddVBand="0" w:evenVBand="0" w:oddHBand="1" w:evenHBand="0" w:firstRowFirstColumn="0" w:firstRowLastColumn="0" w:lastRowFirstColumn="0" w:lastRowLastColumn="0"/>
          <w:trHeight w:val="94"/>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1E348CE8"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2</w:t>
            </w:r>
            <w:r w:rsidRPr="00343075">
              <w:rPr>
                <w:rFonts w:ascii="Calisto MT" w:hAnsi="Calisto MT"/>
                <w:b w:val="0"/>
                <w:iCs/>
                <w:color w:val="6F777D" w:themeColor="accent6"/>
                <w:sz w:val="16"/>
                <w:szCs w:val="16"/>
                <w:lang w:val="en-AU"/>
              </w:rPr>
              <w:t>: Receive and check prescription</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610E5268" w14:textId="77777777" w:rsidR="00591B0B" w:rsidRPr="00FD571E"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Pr>
                <w:rFonts w:ascii="Calisto MT" w:hAnsi="Calisto MT"/>
                <w:iCs/>
                <w:color w:val="6F777D" w:themeColor="accent6"/>
                <w:sz w:val="15"/>
                <w:szCs w:val="15"/>
                <w:lang w:val="en-AU"/>
              </w:rPr>
              <w:t>C</w:t>
            </w:r>
            <w:r w:rsidRPr="00FD571E">
              <w:rPr>
                <w:rFonts w:ascii="Calisto MT" w:hAnsi="Calisto MT"/>
                <w:iCs/>
                <w:color w:val="6F777D" w:themeColor="accent6"/>
                <w:sz w:val="15"/>
                <w:szCs w:val="15"/>
                <w:lang w:val="en-AU"/>
              </w:rPr>
              <w:t>heck and clarify if necessary the test or prescription</w:t>
            </w:r>
          </w:p>
          <w:p w14:paraId="7D7C4D79" w14:textId="77777777" w:rsidR="00591B0B" w:rsidRPr="00FD571E"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Verify that it is according to protocols or treatment guidelines</w:t>
            </w:r>
          </w:p>
        </w:tc>
      </w:tr>
      <w:tr w:rsidR="00591B0B" w:rsidRPr="005D189D" w14:paraId="41E7A39D" w14:textId="77777777" w:rsidTr="00B43F53">
        <w:trPr>
          <w:trHeight w:val="1426"/>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526CCAD0"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3:</w:t>
            </w:r>
            <w:r w:rsidRPr="00343075">
              <w:rPr>
                <w:rFonts w:ascii="Calisto MT" w:hAnsi="Calisto MT"/>
                <w:b w:val="0"/>
                <w:iCs/>
                <w:color w:val="6F777D" w:themeColor="accent6"/>
                <w:sz w:val="16"/>
                <w:szCs w:val="16"/>
                <w:lang w:val="en-AU"/>
              </w:rPr>
              <w:t xml:space="preserve"> Record: Patient Records</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32AD794F" w14:textId="77777777" w:rsidR="00591B0B"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343075">
              <w:rPr>
                <w:rFonts w:ascii="Calisto MT" w:hAnsi="Calisto MT"/>
                <w:i/>
                <w:iCs/>
                <w:color w:val="6F777D" w:themeColor="accent6"/>
                <w:sz w:val="15"/>
                <w:szCs w:val="15"/>
                <w:lang w:val="en-AU"/>
              </w:rPr>
              <w:t>Facilities with computer:</w:t>
            </w:r>
            <w:r>
              <w:rPr>
                <w:rFonts w:ascii="Calisto MT" w:hAnsi="Calisto MT"/>
                <w:iCs/>
                <w:color w:val="6F777D" w:themeColor="accent6"/>
                <w:sz w:val="15"/>
                <w:szCs w:val="15"/>
                <w:lang w:val="en-AU"/>
              </w:rPr>
              <w:t xml:space="preserve"> follow computer procedures. I</w:t>
            </w:r>
            <w:r w:rsidRPr="00FD571E">
              <w:rPr>
                <w:rFonts w:ascii="Calisto MT" w:hAnsi="Calisto MT"/>
                <w:iCs/>
                <w:color w:val="6F777D" w:themeColor="accent6"/>
                <w:sz w:val="15"/>
                <w:szCs w:val="15"/>
                <w:lang w:val="en-AU"/>
              </w:rPr>
              <w:t>f computer is down</w:t>
            </w:r>
            <w:r>
              <w:rPr>
                <w:rFonts w:ascii="Calisto MT" w:hAnsi="Calisto MT"/>
                <w:iCs/>
                <w:color w:val="6F777D" w:themeColor="accent6"/>
                <w:sz w:val="15"/>
                <w:szCs w:val="15"/>
                <w:lang w:val="en-AU"/>
              </w:rPr>
              <w:t>,</w:t>
            </w:r>
            <w:r w:rsidRPr="00FD571E">
              <w:rPr>
                <w:rFonts w:ascii="Calisto MT" w:hAnsi="Calisto MT"/>
                <w:iCs/>
                <w:color w:val="6F777D" w:themeColor="accent6"/>
                <w:sz w:val="15"/>
                <w:szCs w:val="15"/>
                <w:lang w:val="en-AU"/>
              </w:rPr>
              <w:t xml:space="preserve"> follow procedure for facilities without computers.</w:t>
            </w:r>
          </w:p>
          <w:p w14:paraId="4413AD2E"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343075">
              <w:rPr>
                <w:rFonts w:ascii="Calisto MT" w:hAnsi="Calisto MT"/>
                <w:i/>
                <w:iCs/>
                <w:color w:val="6F777D" w:themeColor="accent6"/>
                <w:sz w:val="15"/>
                <w:szCs w:val="15"/>
                <w:lang w:val="en-AU"/>
              </w:rPr>
              <w:t>Facilities without computers:</w:t>
            </w:r>
            <w:r w:rsidRPr="00FD571E">
              <w:rPr>
                <w:rFonts w:ascii="Calisto MT" w:hAnsi="Calisto MT"/>
                <w:iCs/>
                <w:color w:val="6F777D" w:themeColor="accent6"/>
                <w:sz w:val="15"/>
                <w:szCs w:val="15"/>
                <w:lang w:val="en-AU"/>
              </w:rPr>
              <w:t xml:space="preserve"> Use patient records: record patient name and details, prescribers name, exact name of test or generic name of medicine, plus strength and dose regime in the medication column and quantity used or dispensed in the quantity supplied column the patient record.</w:t>
            </w:r>
          </w:p>
        </w:tc>
      </w:tr>
      <w:tr w:rsidR="00591B0B" w:rsidRPr="005D189D" w14:paraId="264ECA27" w14:textId="77777777" w:rsidTr="00B43F53">
        <w:trPr>
          <w:cnfStyle w:val="000000100000" w:firstRow="0" w:lastRow="0" w:firstColumn="0" w:lastColumn="0" w:oddVBand="0" w:evenVBand="0" w:oddHBand="1" w:evenHBand="0" w:firstRowFirstColumn="0" w:firstRowLastColumn="0" w:lastRowFirstColumn="0" w:lastRowLastColumn="0"/>
          <w:trHeight w:val="85"/>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6E7C9912"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4:</w:t>
            </w:r>
            <w:r w:rsidRPr="00343075">
              <w:rPr>
                <w:rFonts w:ascii="Calisto MT" w:hAnsi="Calisto MT"/>
                <w:b w:val="0"/>
                <w:iCs/>
                <w:color w:val="6F777D" w:themeColor="accent6"/>
                <w:sz w:val="16"/>
                <w:szCs w:val="16"/>
                <w:lang w:val="en-AU"/>
              </w:rPr>
              <w:t xml:space="preserve"> Provide test or dispense medication</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3D093BFA" w14:textId="77777777" w:rsidR="00591B0B" w:rsidRPr="005D189D"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Medication: Label, check and give to patient and counsel patient</w:t>
            </w:r>
          </w:p>
        </w:tc>
      </w:tr>
      <w:tr w:rsidR="00591B0B" w:rsidRPr="005D189D" w14:paraId="57518E54" w14:textId="77777777" w:rsidTr="00B43F53">
        <w:trPr>
          <w:trHeight w:val="259"/>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37ADF5F6"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5:</w:t>
            </w:r>
            <w:r w:rsidRPr="00343075">
              <w:rPr>
                <w:rFonts w:ascii="Calisto MT" w:hAnsi="Calisto MT"/>
                <w:b w:val="0"/>
                <w:iCs/>
                <w:color w:val="6F777D" w:themeColor="accent6"/>
                <w:sz w:val="16"/>
                <w:szCs w:val="16"/>
                <w:lang w:val="en-AU"/>
              </w:rPr>
              <w:t xml:space="preserve"> Record: Tally for re-ordering as required by the program</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27C1B643"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b/>
                <w:iCs/>
                <w:color w:val="6F777D" w:themeColor="accent6"/>
                <w:sz w:val="15"/>
                <w:szCs w:val="15"/>
                <w:lang w:val="en-AU"/>
              </w:rPr>
            </w:pPr>
            <w:r w:rsidRPr="00343075">
              <w:rPr>
                <w:rFonts w:ascii="Calisto MT" w:hAnsi="Calisto MT"/>
                <w:i/>
                <w:iCs/>
                <w:color w:val="6F777D" w:themeColor="accent6"/>
                <w:sz w:val="15"/>
                <w:szCs w:val="15"/>
                <w:lang w:val="en-AU"/>
              </w:rPr>
              <w:t>Facilities with computer:</w:t>
            </w:r>
            <w:r w:rsidRPr="00FD571E">
              <w:rPr>
                <w:rFonts w:ascii="Calisto MT" w:hAnsi="Calisto MT"/>
                <w:iCs/>
                <w:color w:val="6F777D" w:themeColor="accent6"/>
                <w:sz w:val="15"/>
                <w:szCs w:val="15"/>
                <w:lang w:val="en-AU"/>
              </w:rPr>
              <w:t xml:space="preserve"> this is automatically recorded electronically. In situations </w:t>
            </w:r>
            <w:r>
              <w:rPr>
                <w:rFonts w:ascii="Calisto MT" w:hAnsi="Calisto MT"/>
                <w:iCs/>
                <w:color w:val="6F777D" w:themeColor="accent6"/>
                <w:sz w:val="15"/>
                <w:szCs w:val="15"/>
                <w:lang w:val="en-AU"/>
              </w:rPr>
              <w:t xml:space="preserve">where a computer is not available or </w:t>
            </w:r>
            <w:r w:rsidRPr="00FD571E">
              <w:rPr>
                <w:rFonts w:ascii="Calisto MT" w:hAnsi="Calisto MT"/>
                <w:iCs/>
                <w:color w:val="6F777D" w:themeColor="accent6"/>
                <w:sz w:val="15"/>
                <w:szCs w:val="15"/>
                <w:lang w:val="en-AU"/>
              </w:rPr>
              <w:t xml:space="preserve">will not be entered into </w:t>
            </w:r>
            <w:r>
              <w:rPr>
                <w:rFonts w:ascii="Calisto MT" w:hAnsi="Calisto MT"/>
                <w:iCs/>
                <w:color w:val="6F777D" w:themeColor="accent6"/>
                <w:sz w:val="15"/>
                <w:szCs w:val="15"/>
                <w:lang w:val="en-AU"/>
              </w:rPr>
              <w:t xml:space="preserve">a </w:t>
            </w:r>
            <w:r w:rsidRPr="00FD571E">
              <w:rPr>
                <w:rFonts w:ascii="Calisto MT" w:hAnsi="Calisto MT"/>
                <w:iCs/>
                <w:color w:val="6F777D" w:themeColor="accent6"/>
                <w:sz w:val="15"/>
                <w:szCs w:val="15"/>
                <w:lang w:val="en-AU"/>
              </w:rPr>
              <w:t>computer, record on the Tally Sheet</w:t>
            </w:r>
          </w:p>
          <w:p w14:paraId="4D79DE4A" w14:textId="5E4D955E" w:rsidR="00591B0B" w:rsidRPr="005D189D"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343075">
              <w:rPr>
                <w:rFonts w:ascii="Calisto MT" w:hAnsi="Calisto MT"/>
                <w:i/>
                <w:iCs/>
                <w:color w:val="6F777D" w:themeColor="accent6"/>
                <w:sz w:val="15"/>
                <w:szCs w:val="15"/>
                <w:lang w:val="en-AU"/>
              </w:rPr>
              <w:t>Facilities without computer:</w:t>
            </w:r>
            <w:r w:rsidRPr="00FD571E">
              <w:rPr>
                <w:rFonts w:ascii="Calisto MT" w:hAnsi="Calisto MT"/>
                <w:iCs/>
                <w:color w:val="6F777D" w:themeColor="accent6"/>
                <w:sz w:val="15"/>
                <w:szCs w:val="15"/>
                <w:lang w:val="en-AU"/>
              </w:rPr>
              <w:t xml:space="preserve"> Record on the Tally Sheet</w:t>
            </w:r>
          </w:p>
        </w:tc>
      </w:tr>
      <w:tr w:rsidR="00591B0B" w:rsidRPr="005D189D" w14:paraId="62D97159" w14:textId="77777777" w:rsidTr="00B43F53">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6ECE175C"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6:</w:t>
            </w:r>
            <w:r w:rsidRPr="00343075">
              <w:rPr>
                <w:rFonts w:ascii="Calisto MT" w:hAnsi="Calisto MT"/>
                <w:b w:val="0"/>
                <w:iCs/>
                <w:color w:val="6F777D" w:themeColor="accent6"/>
                <w:sz w:val="16"/>
                <w:szCs w:val="16"/>
                <w:lang w:val="en-AU"/>
              </w:rPr>
              <w:t xml:space="preserve"> Add up quantities from tally– to be undertaken monthly or as required by </w:t>
            </w:r>
            <w:r>
              <w:rPr>
                <w:rFonts w:ascii="Calisto MT" w:hAnsi="Calisto MT"/>
                <w:b w:val="0"/>
                <w:iCs/>
                <w:color w:val="6F777D" w:themeColor="accent6"/>
                <w:sz w:val="16"/>
                <w:szCs w:val="16"/>
                <w:lang w:val="en-AU"/>
              </w:rPr>
              <w:t>central medical store</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7363255F" w14:textId="77777777" w:rsidR="00591B0B" w:rsidRPr="00FD571E"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b/>
                <w:iCs/>
                <w:color w:val="6F777D" w:themeColor="accent6"/>
                <w:sz w:val="15"/>
                <w:szCs w:val="15"/>
              </w:rPr>
            </w:pPr>
            <w:r w:rsidRPr="00343075">
              <w:rPr>
                <w:rFonts w:ascii="Calisto MT" w:hAnsi="Calisto MT"/>
                <w:i/>
                <w:iCs/>
                <w:color w:val="6F777D" w:themeColor="accent6"/>
                <w:sz w:val="15"/>
                <w:szCs w:val="15"/>
                <w:lang w:val="en-AU"/>
              </w:rPr>
              <w:t>Facilities with computer:</w:t>
            </w:r>
            <w:r>
              <w:rPr>
                <w:rFonts w:ascii="Calisto MT" w:hAnsi="Calisto MT"/>
                <w:iCs/>
                <w:color w:val="6F777D" w:themeColor="accent6"/>
                <w:sz w:val="15"/>
                <w:szCs w:val="15"/>
                <w:lang w:val="en-AU"/>
              </w:rPr>
              <w:t xml:space="preserve"> Run Consolidated Statistics </w:t>
            </w:r>
            <w:r w:rsidRPr="00FD571E">
              <w:rPr>
                <w:rFonts w:ascii="Calisto MT" w:hAnsi="Calisto MT"/>
                <w:iCs/>
                <w:color w:val="6F777D" w:themeColor="accent6"/>
                <w:sz w:val="15"/>
                <w:szCs w:val="15"/>
                <w:lang w:val="en-AU"/>
              </w:rPr>
              <w:t>Report. Combine figures from this report with manual Tally Sheet if it has been used during the required period.</w:t>
            </w:r>
          </w:p>
          <w:p w14:paraId="3D9D9E94" w14:textId="77777777" w:rsidR="00591B0B" w:rsidRPr="005D189D"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343075">
              <w:rPr>
                <w:rFonts w:ascii="Calisto MT" w:hAnsi="Calisto MT"/>
                <w:i/>
                <w:iCs/>
                <w:color w:val="6F777D" w:themeColor="accent6"/>
                <w:sz w:val="15"/>
                <w:szCs w:val="15"/>
                <w:lang w:val="en-AU"/>
              </w:rPr>
              <w:t>Facilities without computer:</w:t>
            </w:r>
            <w:r w:rsidRPr="00FD571E">
              <w:rPr>
                <w:rFonts w:ascii="Calisto MT" w:hAnsi="Calisto MT"/>
                <w:iCs/>
                <w:color w:val="6F777D" w:themeColor="accent6"/>
                <w:sz w:val="15"/>
                <w:szCs w:val="15"/>
                <w:lang w:val="en-AU"/>
              </w:rPr>
              <w:t xml:space="preserve"> Complete the total column on the Tally Sheet</w:t>
            </w:r>
          </w:p>
        </w:tc>
      </w:tr>
      <w:tr w:rsidR="00591B0B" w:rsidRPr="005D189D" w14:paraId="5828C646" w14:textId="77777777" w:rsidTr="00B43F53">
        <w:trPr>
          <w:trHeight w:val="259"/>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FFFFFF" w:themeColor="background1"/>
            </w:tcBorders>
            <w:shd w:val="clear" w:color="auto" w:fill="FFFFFF" w:themeFill="background1"/>
          </w:tcPr>
          <w:p w14:paraId="4ADE5E84"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7:</w:t>
            </w:r>
            <w:r w:rsidRPr="00343075">
              <w:rPr>
                <w:rFonts w:ascii="Calisto MT" w:hAnsi="Calisto MT"/>
                <w:b w:val="0"/>
                <w:iCs/>
                <w:color w:val="6F777D" w:themeColor="accent6"/>
                <w:sz w:val="16"/>
                <w:szCs w:val="16"/>
                <w:lang w:val="en-AU"/>
              </w:rPr>
              <w:t xml:space="preserve"> Make Order</w:t>
            </w:r>
          </w:p>
        </w:tc>
        <w:tc>
          <w:tcPr>
            <w:tcW w:w="3585" w:type="pct"/>
            <w:gridSpan w:val="2"/>
            <w:tcBorders>
              <w:top w:val="single" w:sz="4" w:space="0" w:color="FFFFFF" w:themeColor="background1"/>
              <w:bottom w:val="single" w:sz="4" w:space="0" w:color="FFFFFF" w:themeColor="background1"/>
            </w:tcBorders>
            <w:shd w:val="clear" w:color="auto" w:fill="FFFFFF" w:themeFill="background1"/>
            <w:vAlign w:val="center"/>
          </w:tcPr>
          <w:p w14:paraId="4FDCB91B"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Fill in quantity used for month 1, 2 and 3 from the Tally Sheet</w:t>
            </w:r>
          </w:p>
          <w:p w14:paraId="61B621C4"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Fill in stock on shelf (from stock cards)</w:t>
            </w:r>
          </w:p>
          <w:p w14:paraId="233A37B1"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Calculate the quantity requested</w:t>
            </w:r>
          </w:p>
          <w:p w14:paraId="0B7752D4" w14:textId="77777777" w:rsidR="00591B0B" w:rsidRPr="00FD571E"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Take the total quantity you have used in the past 3 months, add on an extra month and minus the stock on the shelf</w:t>
            </w:r>
          </w:p>
          <w:p w14:paraId="7BB1341A" w14:textId="77777777" w:rsidR="00591B0B" w:rsidRPr="005D189D" w:rsidRDefault="00591B0B" w:rsidP="00B43F53">
            <w:pPr>
              <w:pStyle w:val="BodyText"/>
              <w:numPr>
                <w:ilvl w:val="0"/>
                <w:numId w:val="66"/>
              </w:numPr>
              <w:tabs>
                <w:tab w:val="left" w:pos="175"/>
              </w:tabs>
              <w:spacing w:before="30" w:after="30"/>
              <w:ind w:left="175" w:hanging="141"/>
              <w:jc w:val="left"/>
              <w:cnfStyle w:val="000000000000" w:firstRow="0" w:lastRow="0" w:firstColumn="0" w:lastColumn="0" w:oddVBand="0" w:evenVBand="0" w:oddHBand="0"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Add extra needed medications and supplies in blank rows</w:t>
            </w:r>
          </w:p>
        </w:tc>
      </w:tr>
      <w:tr w:rsidR="00591B0B" w:rsidRPr="005D189D" w14:paraId="77535780" w14:textId="77777777" w:rsidTr="00B43F53">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415" w:type="pct"/>
            <w:tcBorders>
              <w:top w:val="single" w:sz="4" w:space="0" w:color="FFFFFF" w:themeColor="background1"/>
              <w:bottom w:val="single" w:sz="4" w:space="0" w:color="9D4933" w:themeColor="accent1" w:themeShade="BF"/>
            </w:tcBorders>
            <w:shd w:val="clear" w:color="auto" w:fill="FFFFFF" w:themeFill="background1"/>
          </w:tcPr>
          <w:p w14:paraId="2F4B5CF3" w14:textId="77777777" w:rsidR="00591B0B" w:rsidRPr="00343075" w:rsidRDefault="00591B0B" w:rsidP="00B43F53">
            <w:pPr>
              <w:pStyle w:val="BodyText"/>
              <w:spacing w:before="60" w:after="30"/>
              <w:jc w:val="left"/>
              <w:rPr>
                <w:rFonts w:ascii="Calisto MT" w:hAnsi="Calisto MT"/>
                <w:b w:val="0"/>
                <w:iCs/>
                <w:color w:val="6F777D" w:themeColor="accent6"/>
                <w:sz w:val="16"/>
                <w:szCs w:val="16"/>
                <w:lang w:val="en-AU"/>
              </w:rPr>
            </w:pPr>
            <w:r w:rsidRPr="000A0415">
              <w:rPr>
                <w:rFonts w:ascii="Calisto MT" w:hAnsi="Calisto MT"/>
                <w:iCs/>
                <w:color w:val="6F777D" w:themeColor="accent6"/>
                <w:sz w:val="16"/>
                <w:szCs w:val="16"/>
                <w:lang w:val="en-AU"/>
              </w:rPr>
              <w:t>STEP 8:</w:t>
            </w:r>
            <w:r w:rsidRPr="00343075">
              <w:rPr>
                <w:rFonts w:ascii="Calisto MT" w:hAnsi="Calisto MT"/>
                <w:b w:val="0"/>
                <w:iCs/>
                <w:color w:val="6F777D" w:themeColor="accent6"/>
                <w:sz w:val="16"/>
                <w:szCs w:val="16"/>
                <w:lang w:val="en-AU"/>
              </w:rPr>
              <w:t xml:space="preserve"> Receiving supplies</w:t>
            </w:r>
          </w:p>
        </w:tc>
        <w:tc>
          <w:tcPr>
            <w:tcW w:w="3585" w:type="pct"/>
            <w:gridSpan w:val="2"/>
            <w:tcBorders>
              <w:top w:val="single" w:sz="4" w:space="0" w:color="FFFFFF" w:themeColor="background1"/>
              <w:bottom w:val="single" w:sz="4" w:space="0" w:color="9D4933" w:themeColor="accent1" w:themeShade="BF"/>
            </w:tcBorders>
            <w:shd w:val="clear" w:color="auto" w:fill="FFFFFF" w:themeFill="background1"/>
            <w:vAlign w:val="center"/>
          </w:tcPr>
          <w:p w14:paraId="793990DE" w14:textId="77777777" w:rsidR="00591B0B" w:rsidRPr="00FD571E"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Check goods against packing slip to ensure correct quantity and quality</w:t>
            </w:r>
          </w:p>
          <w:p w14:paraId="30779680" w14:textId="77777777" w:rsidR="00591B0B" w:rsidRPr="00FD571E"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Fill in stock cards</w:t>
            </w:r>
          </w:p>
          <w:p w14:paraId="76D57E18" w14:textId="77777777" w:rsidR="00591B0B" w:rsidRPr="00343075" w:rsidRDefault="00591B0B" w:rsidP="00B43F53">
            <w:pPr>
              <w:pStyle w:val="BodyText"/>
              <w:numPr>
                <w:ilvl w:val="0"/>
                <w:numId w:val="66"/>
              </w:numPr>
              <w:tabs>
                <w:tab w:val="left" w:pos="175"/>
              </w:tabs>
              <w:spacing w:before="30" w:after="30"/>
              <w:ind w:left="175" w:hanging="141"/>
              <w:jc w:val="left"/>
              <w:cnfStyle w:val="000000100000" w:firstRow="0" w:lastRow="0" w:firstColumn="0" w:lastColumn="0" w:oddVBand="0" w:evenVBand="0" w:oddHBand="1" w:evenHBand="0" w:firstRowFirstColumn="0" w:firstRowLastColumn="0" w:lastRowFirstColumn="0" w:lastRowLastColumn="0"/>
              <w:rPr>
                <w:rFonts w:ascii="Calisto MT" w:hAnsi="Calisto MT"/>
                <w:iCs/>
                <w:color w:val="6F777D" w:themeColor="accent6"/>
                <w:sz w:val="15"/>
                <w:szCs w:val="15"/>
                <w:lang w:val="en-AU"/>
              </w:rPr>
            </w:pPr>
            <w:r w:rsidRPr="00FD571E">
              <w:rPr>
                <w:rFonts w:ascii="Calisto MT" w:hAnsi="Calisto MT"/>
                <w:iCs/>
                <w:color w:val="6F777D" w:themeColor="accent6"/>
                <w:sz w:val="15"/>
                <w:szCs w:val="15"/>
                <w:lang w:val="en-AU"/>
              </w:rPr>
              <w:t>Place stock on shelves adhering to FEFO (First Expiry First Out) policy</w:t>
            </w:r>
          </w:p>
        </w:tc>
      </w:tr>
    </w:tbl>
    <w:p w14:paraId="49D0E07F" w14:textId="77777777" w:rsidR="004D2DA9" w:rsidRDefault="004D2DA9" w:rsidP="00591B0B">
      <w:pPr>
        <w:pStyle w:val="BodyText"/>
        <w:spacing w:before="200"/>
        <w:rPr>
          <w:rFonts w:ascii="Calisto MT" w:hAnsi="Calisto MT" w:cs="Arial"/>
          <w:b/>
          <w:sz w:val="18"/>
          <w:szCs w:val="18"/>
          <w:lang w:val="en-AU"/>
        </w:rPr>
      </w:pPr>
    </w:p>
    <w:sectPr w:rsidR="004D2DA9" w:rsidSect="004D5E55">
      <w:headerReference w:type="even" r:id="rId9"/>
      <w:headerReference w:type="default" r:id="rId10"/>
      <w:footerReference w:type="default" r:id="rId11"/>
      <w:headerReference w:type="first" r:id="rId12"/>
      <w:footerReference w:type="first" r:id="rId13"/>
      <w:type w:val="continuous"/>
      <w:pgSz w:w="12240" w:h="15840" w:code="1"/>
      <w:pgMar w:top="1797" w:right="2160" w:bottom="1440" w:left="2160" w:header="794" w:footer="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469B" w14:textId="77777777" w:rsidR="009D3381" w:rsidRDefault="009D3381">
      <w:pPr>
        <w:spacing w:line="240" w:lineRule="auto"/>
      </w:pPr>
      <w:r>
        <w:separator/>
      </w:r>
    </w:p>
  </w:endnote>
  <w:endnote w:type="continuationSeparator" w:id="0">
    <w:p w14:paraId="073ACDFA" w14:textId="77777777" w:rsidR="009D3381" w:rsidRDefault="009D3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6EADB" w14:textId="0DC35BE6" w:rsidR="009D3381" w:rsidRDefault="009D3381" w:rsidP="009D3381">
    <w:pPr>
      <w:pStyle w:val="Footer"/>
      <w:pBdr>
        <w:top w:val="none" w:sz="0" w:space="0" w:color="auto"/>
      </w:pBdr>
      <w:jc w:val="lef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72F62" w14:textId="164224FD" w:rsidR="009D3381" w:rsidRDefault="009D3381" w:rsidP="002A05D4">
    <w:pPr>
      <w:pStyle w:val="Footer-first"/>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8A046" w14:textId="77777777" w:rsidR="009D3381" w:rsidRDefault="009D3381">
      <w:pPr>
        <w:spacing w:line="240" w:lineRule="auto"/>
      </w:pPr>
      <w:r>
        <w:separator/>
      </w:r>
    </w:p>
  </w:footnote>
  <w:footnote w:type="continuationSeparator" w:id="0">
    <w:p w14:paraId="36D99BC7" w14:textId="77777777" w:rsidR="009D3381" w:rsidRDefault="009D3381">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0FA4D" w14:textId="77777777" w:rsidR="009D3381" w:rsidRDefault="009D3381">
    <w:pPr>
      <w:pStyle w:val="Header"/>
    </w:pPr>
  </w:p>
  <w:p w14:paraId="2FAF5E6D" w14:textId="77777777" w:rsidR="009D3381" w:rsidRDefault="009D338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eaderTable"/>
      <w:tblW w:w="7655" w:type="dxa"/>
      <w:tblBorders>
        <w:bottom w:val="dotted" w:sz="4" w:space="0" w:color="auto"/>
      </w:tblBorders>
      <w:tblLook w:val="04A0" w:firstRow="1" w:lastRow="0" w:firstColumn="1" w:lastColumn="0" w:noHBand="0" w:noVBand="1"/>
    </w:tblPr>
    <w:tblGrid>
      <w:gridCol w:w="4962"/>
      <w:gridCol w:w="2693"/>
    </w:tblGrid>
    <w:tr w:rsidR="009D3381" w14:paraId="430D602E" w14:textId="77777777" w:rsidTr="004D5E55">
      <w:tc>
        <w:tcPr>
          <w:tcW w:w="4962" w:type="dxa"/>
          <w:shd w:val="clear" w:color="auto" w:fill="auto"/>
          <w:vAlign w:val="center"/>
        </w:tcPr>
        <w:p w14:paraId="2AEC0074" w14:textId="7D9A7C0F" w:rsidR="009D3381" w:rsidRDefault="009D3381" w:rsidP="004D5E55">
          <w:pPr>
            <w:pStyle w:val="Header-Continued"/>
            <w:ind w:right="-2069"/>
          </w:pPr>
          <w:r w:rsidRPr="009D3381">
            <w:rPr>
              <w:color w:val="6F777D" w:themeColor="accent6"/>
              <w:sz w:val="20"/>
              <w:szCs w:val="20"/>
            </w:rPr>
            <w:t>STI Toolkit</w:t>
          </w:r>
          <w:r>
            <w:rPr>
              <w:color w:val="6F777D" w:themeColor="accent6"/>
              <w:sz w:val="20"/>
              <w:szCs w:val="20"/>
            </w:rPr>
            <w:t xml:space="preserve">: </w:t>
          </w:r>
          <w:r w:rsidRPr="009D3381">
            <w:rPr>
              <w:color w:val="6F777D" w:themeColor="accent6"/>
              <w:sz w:val="16"/>
              <w:szCs w:val="16"/>
            </w:rPr>
            <w:t>A Framework for Introducing POC tests in the Pacific</w:t>
          </w:r>
        </w:p>
      </w:tc>
      <w:sdt>
        <w:sdtPr>
          <w:rPr>
            <w:rFonts w:asciiTheme="minorHAnsi" w:hAnsiTheme="minorHAnsi"/>
            <w:color w:val="6F777D" w:themeColor="accent6"/>
            <w:sz w:val="14"/>
            <w:szCs w:val="14"/>
          </w:rPr>
          <w:id w:val="-1033574668"/>
          <w:placeholder>
            <w:docPart w:val="EF2618CD01948840949166162A43E53A"/>
          </w:placeholder>
        </w:sdtPr>
        <w:sdtEndPr/>
        <w:sdtContent>
          <w:tc>
            <w:tcPr>
              <w:tcW w:w="2693" w:type="dxa"/>
              <w:shd w:val="clear" w:color="auto" w:fill="auto"/>
              <w:vAlign w:val="center"/>
            </w:tcPr>
            <w:p w14:paraId="3ADA37B6" w14:textId="4047E46C" w:rsidR="009D3381" w:rsidRPr="004D5E55" w:rsidRDefault="009D3381" w:rsidP="004D5E55">
              <w:pPr>
                <w:pStyle w:val="Subtitle"/>
                <w:rPr>
                  <w:rFonts w:asciiTheme="minorHAnsi" w:hAnsiTheme="minorHAnsi"/>
                  <w:color w:val="6F777D" w:themeColor="accent6"/>
                  <w:sz w:val="14"/>
                  <w:szCs w:val="14"/>
                </w:rPr>
              </w:pPr>
              <w:proofErr w:type="gramStart"/>
              <w:r w:rsidRPr="004D5E55">
                <w:rPr>
                  <w:rFonts w:asciiTheme="minorHAnsi" w:hAnsiTheme="minorHAnsi"/>
                  <w:color w:val="6F777D" w:themeColor="accent6"/>
                  <w:sz w:val="14"/>
                  <w:szCs w:val="14"/>
                </w:rPr>
                <w:t>sti</w:t>
              </w:r>
              <w:proofErr w:type="gramEnd"/>
              <w:r w:rsidRPr="004D5E55">
                <w:rPr>
                  <w:rFonts w:asciiTheme="minorHAnsi" w:hAnsiTheme="minorHAnsi"/>
                  <w:color w:val="6F777D" w:themeColor="accent6"/>
                  <w:sz w:val="14"/>
                  <w:szCs w:val="14"/>
                </w:rPr>
                <w:t>-toolkit.burnet.edu.au</w:t>
              </w:r>
            </w:p>
          </w:tc>
        </w:sdtContent>
      </w:sdt>
    </w:tr>
  </w:tbl>
  <w:p w14:paraId="732FA3F1" w14:textId="77777777" w:rsidR="009D3381" w:rsidRPr="00757C62" w:rsidRDefault="009D3381">
    <w:pPr>
      <w:pStyle w:val="Header"/>
      <w:rPr>
        <w:sz w:val="24"/>
        <w:szCs w:val="24"/>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eaderTable"/>
      <w:tblpPr w:leftFromText="180" w:rightFromText="180" w:vertAnchor="page" w:horzAnchor="page" w:tblpX="2161" w:tblpY="361"/>
      <w:tblW w:w="5000" w:type="pct"/>
      <w:tblLook w:val="04A0" w:firstRow="1" w:lastRow="0" w:firstColumn="1" w:lastColumn="0" w:noHBand="0" w:noVBand="1"/>
    </w:tblPr>
    <w:tblGrid>
      <w:gridCol w:w="3960"/>
      <w:gridCol w:w="3960"/>
    </w:tblGrid>
    <w:tr w:rsidR="009D3381" w14:paraId="029307AA" w14:textId="77777777" w:rsidTr="002A05D4">
      <w:tc>
        <w:tcPr>
          <w:tcW w:w="2500" w:type="pct"/>
        </w:tcPr>
        <w:p w14:paraId="1185F2F4" w14:textId="1CD85972" w:rsidR="009D3381" w:rsidRDefault="009D3381" w:rsidP="002A05D4">
          <w:pPr>
            <w:pStyle w:val="Header-Left"/>
          </w:pPr>
          <w:r>
            <w:t xml:space="preserve">STI Toolkit: </w:t>
          </w:r>
          <w:r w:rsidRPr="00A37A2C">
            <w:rPr>
              <w:sz w:val="22"/>
              <w:szCs w:val="22"/>
            </w:rPr>
            <w:t>A Framework for Introducing POC tests in the Pacific?</w:t>
          </w:r>
        </w:p>
      </w:tc>
      <w:tc>
        <w:tcPr>
          <w:tcW w:w="2500" w:type="pct"/>
        </w:tcPr>
        <w:p w14:paraId="5AC64006" w14:textId="323F3613" w:rsidR="009D3381" w:rsidRDefault="009D3381" w:rsidP="002A05D4">
          <w:pPr>
            <w:pStyle w:val="Header-Right"/>
          </w:pPr>
          <w:proofErr w:type="gramStart"/>
          <w:r>
            <w:t>sti</w:t>
          </w:r>
          <w:proofErr w:type="gramEnd"/>
          <w:r>
            <w:t>-toolkit.burnet.edu.au</w:t>
          </w:r>
        </w:p>
      </w:tc>
    </w:tr>
  </w:tbl>
  <w:p w14:paraId="5D99C44C" w14:textId="77777777" w:rsidR="009D3381" w:rsidRDefault="009D3381">
    <w:pPr>
      <w:pStyle w:val="Spacebetween"/>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0CFA2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A1C200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E0A2451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5C6C368"/>
    <w:lvl w:ilvl="0">
      <w:start w:val="1"/>
      <w:numFmt w:val="decimal"/>
      <w:pStyle w:val="ListNumber2"/>
      <w:lvlText w:val="%1."/>
      <w:lvlJc w:val="left"/>
      <w:pPr>
        <w:tabs>
          <w:tab w:val="num" w:pos="720"/>
        </w:tabs>
        <w:ind w:left="720" w:hanging="360"/>
      </w:pPr>
    </w:lvl>
  </w:abstractNum>
  <w:abstractNum w:abstractNumId="4">
    <w:nsid w:val="FFFFFF80"/>
    <w:multiLevelType w:val="singleLevel"/>
    <w:tmpl w:val="8F0664E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69C146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FAA6658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1C6602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190A790"/>
    <w:lvl w:ilvl="0">
      <w:start w:val="1"/>
      <w:numFmt w:val="decimal"/>
      <w:pStyle w:val="ListNumber"/>
      <w:lvlText w:val="%1."/>
      <w:lvlJc w:val="left"/>
      <w:pPr>
        <w:tabs>
          <w:tab w:val="num" w:pos="360"/>
        </w:tabs>
        <w:ind w:left="360" w:hanging="360"/>
      </w:pPr>
    </w:lvl>
  </w:abstractNum>
  <w:abstractNum w:abstractNumId="9">
    <w:nsid w:val="FFFFFF89"/>
    <w:multiLevelType w:val="singleLevel"/>
    <w:tmpl w:val="A788B4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87FFC"/>
    <w:multiLevelType w:val="hybridMultilevel"/>
    <w:tmpl w:val="9A1E179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1">
    <w:nsid w:val="02244EBE"/>
    <w:multiLevelType w:val="hybridMultilevel"/>
    <w:tmpl w:val="5FCA4836"/>
    <w:lvl w:ilvl="0" w:tplc="04090001">
      <w:start w:val="1"/>
      <w:numFmt w:val="bullet"/>
      <w:lvlText w:val=""/>
      <w:lvlJc w:val="left"/>
      <w:pPr>
        <w:tabs>
          <w:tab w:val="num" w:pos="6"/>
        </w:tabs>
        <w:ind w:left="6" w:hanging="360"/>
      </w:pPr>
      <w:rPr>
        <w:rFonts w:ascii="Symbol" w:hAnsi="Symbol" w:hint="default"/>
      </w:rPr>
    </w:lvl>
    <w:lvl w:ilvl="1" w:tplc="0C090003" w:tentative="1">
      <w:start w:val="1"/>
      <w:numFmt w:val="bullet"/>
      <w:lvlText w:val="o"/>
      <w:lvlJc w:val="left"/>
      <w:pPr>
        <w:tabs>
          <w:tab w:val="num" w:pos="1086"/>
        </w:tabs>
        <w:ind w:left="1086" w:hanging="360"/>
      </w:pPr>
      <w:rPr>
        <w:rFonts w:ascii="Courier New" w:hAnsi="Courier New" w:cs="Courier New" w:hint="default"/>
      </w:rPr>
    </w:lvl>
    <w:lvl w:ilvl="2" w:tplc="0C090005" w:tentative="1">
      <w:start w:val="1"/>
      <w:numFmt w:val="bullet"/>
      <w:lvlText w:val=""/>
      <w:lvlJc w:val="left"/>
      <w:pPr>
        <w:tabs>
          <w:tab w:val="num" w:pos="1806"/>
        </w:tabs>
        <w:ind w:left="1806" w:hanging="360"/>
      </w:pPr>
      <w:rPr>
        <w:rFonts w:ascii="Wingdings" w:hAnsi="Wingdings" w:hint="default"/>
      </w:rPr>
    </w:lvl>
    <w:lvl w:ilvl="3" w:tplc="0C090001" w:tentative="1">
      <w:start w:val="1"/>
      <w:numFmt w:val="bullet"/>
      <w:lvlText w:val=""/>
      <w:lvlJc w:val="left"/>
      <w:pPr>
        <w:tabs>
          <w:tab w:val="num" w:pos="2526"/>
        </w:tabs>
        <w:ind w:left="2526" w:hanging="360"/>
      </w:pPr>
      <w:rPr>
        <w:rFonts w:ascii="Symbol" w:hAnsi="Symbol" w:hint="default"/>
      </w:rPr>
    </w:lvl>
    <w:lvl w:ilvl="4" w:tplc="0C090003" w:tentative="1">
      <w:start w:val="1"/>
      <w:numFmt w:val="bullet"/>
      <w:lvlText w:val="o"/>
      <w:lvlJc w:val="left"/>
      <w:pPr>
        <w:tabs>
          <w:tab w:val="num" w:pos="3246"/>
        </w:tabs>
        <w:ind w:left="3246" w:hanging="360"/>
      </w:pPr>
      <w:rPr>
        <w:rFonts w:ascii="Courier New" w:hAnsi="Courier New" w:cs="Courier New" w:hint="default"/>
      </w:rPr>
    </w:lvl>
    <w:lvl w:ilvl="5" w:tplc="0C090005" w:tentative="1">
      <w:start w:val="1"/>
      <w:numFmt w:val="bullet"/>
      <w:lvlText w:val=""/>
      <w:lvlJc w:val="left"/>
      <w:pPr>
        <w:tabs>
          <w:tab w:val="num" w:pos="3966"/>
        </w:tabs>
        <w:ind w:left="3966" w:hanging="360"/>
      </w:pPr>
      <w:rPr>
        <w:rFonts w:ascii="Wingdings" w:hAnsi="Wingdings" w:hint="default"/>
      </w:rPr>
    </w:lvl>
    <w:lvl w:ilvl="6" w:tplc="0C090001" w:tentative="1">
      <w:start w:val="1"/>
      <w:numFmt w:val="bullet"/>
      <w:lvlText w:val=""/>
      <w:lvlJc w:val="left"/>
      <w:pPr>
        <w:tabs>
          <w:tab w:val="num" w:pos="4686"/>
        </w:tabs>
        <w:ind w:left="4686" w:hanging="360"/>
      </w:pPr>
      <w:rPr>
        <w:rFonts w:ascii="Symbol" w:hAnsi="Symbol" w:hint="default"/>
      </w:rPr>
    </w:lvl>
    <w:lvl w:ilvl="7" w:tplc="0C090003" w:tentative="1">
      <w:start w:val="1"/>
      <w:numFmt w:val="bullet"/>
      <w:lvlText w:val="o"/>
      <w:lvlJc w:val="left"/>
      <w:pPr>
        <w:tabs>
          <w:tab w:val="num" w:pos="5406"/>
        </w:tabs>
        <w:ind w:left="5406" w:hanging="360"/>
      </w:pPr>
      <w:rPr>
        <w:rFonts w:ascii="Courier New" w:hAnsi="Courier New" w:cs="Courier New" w:hint="default"/>
      </w:rPr>
    </w:lvl>
    <w:lvl w:ilvl="8" w:tplc="0C090005" w:tentative="1">
      <w:start w:val="1"/>
      <w:numFmt w:val="bullet"/>
      <w:lvlText w:val=""/>
      <w:lvlJc w:val="left"/>
      <w:pPr>
        <w:tabs>
          <w:tab w:val="num" w:pos="6126"/>
        </w:tabs>
        <w:ind w:left="6126" w:hanging="360"/>
      </w:pPr>
      <w:rPr>
        <w:rFonts w:ascii="Wingdings" w:hAnsi="Wingdings" w:hint="default"/>
      </w:rPr>
    </w:lvl>
  </w:abstractNum>
  <w:abstractNum w:abstractNumId="12">
    <w:nsid w:val="08426E9A"/>
    <w:multiLevelType w:val="hybridMultilevel"/>
    <w:tmpl w:val="A080E190"/>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3">
    <w:nsid w:val="0B462630"/>
    <w:multiLevelType w:val="hybridMultilevel"/>
    <w:tmpl w:val="4EAC723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0D1A41E0"/>
    <w:multiLevelType w:val="hybridMultilevel"/>
    <w:tmpl w:val="F1A63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416401F"/>
    <w:multiLevelType w:val="hybridMultilevel"/>
    <w:tmpl w:val="34F88E30"/>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6">
    <w:nsid w:val="17BB160F"/>
    <w:multiLevelType w:val="hybridMultilevel"/>
    <w:tmpl w:val="BE7C1E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ACA6171"/>
    <w:multiLevelType w:val="hybridMultilevel"/>
    <w:tmpl w:val="D2FC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8E48F8"/>
    <w:multiLevelType w:val="hybridMultilevel"/>
    <w:tmpl w:val="1AD25A6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E34DBF"/>
    <w:multiLevelType w:val="hybridMultilevel"/>
    <w:tmpl w:val="DDD01BE4"/>
    <w:lvl w:ilvl="0" w:tplc="0C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0371470"/>
    <w:multiLevelType w:val="hybridMultilevel"/>
    <w:tmpl w:val="A452904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0A210DE"/>
    <w:multiLevelType w:val="hybridMultilevel"/>
    <w:tmpl w:val="B1E401D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21660D7A"/>
    <w:multiLevelType w:val="hybridMultilevel"/>
    <w:tmpl w:val="C4347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2E01A20"/>
    <w:multiLevelType w:val="hybridMultilevel"/>
    <w:tmpl w:val="00C84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3940FD6"/>
    <w:multiLevelType w:val="hybridMultilevel"/>
    <w:tmpl w:val="18B8C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26D5725A"/>
    <w:multiLevelType w:val="hybridMultilevel"/>
    <w:tmpl w:val="7CD8DAC8"/>
    <w:lvl w:ilvl="0" w:tplc="04090003">
      <w:start w:val="1"/>
      <w:numFmt w:val="bullet"/>
      <w:lvlText w:val="o"/>
      <w:lvlJc w:val="left"/>
      <w:pPr>
        <w:ind w:left="720" w:hanging="360"/>
      </w:pPr>
      <w:rPr>
        <w:rFonts w:ascii="Courier New" w:hAnsi="Courier New" w:hint="default"/>
        <w:color w:val="auto"/>
      </w:rPr>
    </w:lvl>
    <w:lvl w:ilvl="1" w:tplc="0C090003" w:tentative="1">
      <w:start w:val="1"/>
      <w:numFmt w:val="bullet"/>
      <w:lvlText w:val="o"/>
      <w:lvlJc w:val="left"/>
      <w:pPr>
        <w:tabs>
          <w:tab w:val="num" w:pos="-180"/>
        </w:tabs>
        <w:ind w:left="-180" w:hanging="360"/>
      </w:pPr>
      <w:rPr>
        <w:rFonts w:ascii="Courier New" w:hAnsi="Courier New" w:cs="Courier New" w:hint="default"/>
      </w:rPr>
    </w:lvl>
    <w:lvl w:ilvl="2" w:tplc="0C090005" w:tentative="1">
      <w:start w:val="1"/>
      <w:numFmt w:val="bullet"/>
      <w:lvlText w:val=""/>
      <w:lvlJc w:val="left"/>
      <w:pPr>
        <w:tabs>
          <w:tab w:val="num" w:pos="540"/>
        </w:tabs>
        <w:ind w:left="540" w:hanging="360"/>
      </w:pPr>
      <w:rPr>
        <w:rFonts w:ascii="Wingdings" w:hAnsi="Wingdings" w:hint="default"/>
      </w:rPr>
    </w:lvl>
    <w:lvl w:ilvl="3" w:tplc="0C090001" w:tentative="1">
      <w:start w:val="1"/>
      <w:numFmt w:val="bullet"/>
      <w:lvlText w:val=""/>
      <w:lvlJc w:val="left"/>
      <w:pPr>
        <w:tabs>
          <w:tab w:val="num" w:pos="1260"/>
        </w:tabs>
        <w:ind w:left="1260" w:hanging="360"/>
      </w:pPr>
      <w:rPr>
        <w:rFonts w:ascii="Symbol" w:hAnsi="Symbol" w:hint="default"/>
      </w:rPr>
    </w:lvl>
    <w:lvl w:ilvl="4" w:tplc="0C090003" w:tentative="1">
      <w:start w:val="1"/>
      <w:numFmt w:val="bullet"/>
      <w:lvlText w:val="o"/>
      <w:lvlJc w:val="left"/>
      <w:pPr>
        <w:tabs>
          <w:tab w:val="num" w:pos="1980"/>
        </w:tabs>
        <w:ind w:left="1980" w:hanging="360"/>
      </w:pPr>
      <w:rPr>
        <w:rFonts w:ascii="Courier New" w:hAnsi="Courier New" w:cs="Courier New" w:hint="default"/>
      </w:rPr>
    </w:lvl>
    <w:lvl w:ilvl="5" w:tplc="0C090005" w:tentative="1">
      <w:start w:val="1"/>
      <w:numFmt w:val="bullet"/>
      <w:lvlText w:val=""/>
      <w:lvlJc w:val="left"/>
      <w:pPr>
        <w:tabs>
          <w:tab w:val="num" w:pos="2700"/>
        </w:tabs>
        <w:ind w:left="2700" w:hanging="360"/>
      </w:pPr>
      <w:rPr>
        <w:rFonts w:ascii="Wingdings" w:hAnsi="Wingdings" w:hint="default"/>
      </w:rPr>
    </w:lvl>
    <w:lvl w:ilvl="6" w:tplc="0C090001" w:tentative="1">
      <w:start w:val="1"/>
      <w:numFmt w:val="bullet"/>
      <w:lvlText w:val=""/>
      <w:lvlJc w:val="left"/>
      <w:pPr>
        <w:tabs>
          <w:tab w:val="num" w:pos="3420"/>
        </w:tabs>
        <w:ind w:left="3420" w:hanging="360"/>
      </w:pPr>
      <w:rPr>
        <w:rFonts w:ascii="Symbol" w:hAnsi="Symbol" w:hint="default"/>
      </w:rPr>
    </w:lvl>
    <w:lvl w:ilvl="7" w:tplc="0C090003" w:tentative="1">
      <w:start w:val="1"/>
      <w:numFmt w:val="bullet"/>
      <w:lvlText w:val="o"/>
      <w:lvlJc w:val="left"/>
      <w:pPr>
        <w:tabs>
          <w:tab w:val="num" w:pos="4140"/>
        </w:tabs>
        <w:ind w:left="4140" w:hanging="360"/>
      </w:pPr>
      <w:rPr>
        <w:rFonts w:ascii="Courier New" w:hAnsi="Courier New" w:cs="Courier New" w:hint="default"/>
      </w:rPr>
    </w:lvl>
    <w:lvl w:ilvl="8" w:tplc="0C090005" w:tentative="1">
      <w:start w:val="1"/>
      <w:numFmt w:val="bullet"/>
      <w:lvlText w:val=""/>
      <w:lvlJc w:val="left"/>
      <w:pPr>
        <w:tabs>
          <w:tab w:val="num" w:pos="4860"/>
        </w:tabs>
        <w:ind w:left="4860" w:hanging="360"/>
      </w:pPr>
      <w:rPr>
        <w:rFonts w:ascii="Wingdings" w:hAnsi="Wingdings" w:hint="default"/>
      </w:rPr>
    </w:lvl>
  </w:abstractNum>
  <w:abstractNum w:abstractNumId="26">
    <w:nsid w:val="29AF6746"/>
    <w:multiLevelType w:val="hybridMultilevel"/>
    <w:tmpl w:val="5A969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C7423A9"/>
    <w:multiLevelType w:val="hybridMultilevel"/>
    <w:tmpl w:val="5CDCF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CE51513"/>
    <w:multiLevelType w:val="hybridMultilevel"/>
    <w:tmpl w:val="5C64FD12"/>
    <w:lvl w:ilvl="0" w:tplc="35B0EA66">
      <w:numFmt w:val="bullet"/>
      <w:lvlText w:val="-"/>
      <w:lvlJc w:val="left"/>
      <w:pPr>
        <w:tabs>
          <w:tab w:val="num" w:pos="720"/>
        </w:tabs>
        <w:ind w:left="720" w:hanging="360"/>
      </w:pPr>
      <w:rPr>
        <w:rFonts w:ascii="Tahoma" w:eastAsia="Times New Roman" w:hAnsi="Tahoma" w:cs="Wingdings" w:hint="default"/>
        <w:sz w:val="22"/>
        <w:szCs w:val="22"/>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nsid w:val="2E0112D8"/>
    <w:multiLevelType w:val="hybridMultilevel"/>
    <w:tmpl w:val="32544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E402A4"/>
    <w:multiLevelType w:val="hybridMultilevel"/>
    <w:tmpl w:val="E5DE348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323A238C"/>
    <w:multiLevelType w:val="hybridMultilevel"/>
    <w:tmpl w:val="E334E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2EA75AE"/>
    <w:multiLevelType w:val="hybridMultilevel"/>
    <w:tmpl w:val="B6AE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855379"/>
    <w:multiLevelType w:val="hybridMultilevel"/>
    <w:tmpl w:val="00E0D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9D25D79"/>
    <w:multiLevelType w:val="hybridMultilevel"/>
    <w:tmpl w:val="7D300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D2B4D1B"/>
    <w:multiLevelType w:val="hybridMultilevel"/>
    <w:tmpl w:val="B74C6F00"/>
    <w:lvl w:ilvl="0" w:tplc="04090001">
      <w:start w:val="1"/>
      <w:numFmt w:val="bullet"/>
      <w:lvlText w:val=""/>
      <w:lvlJc w:val="left"/>
      <w:pPr>
        <w:ind w:left="360"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3E4D44DE"/>
    <w:multiLevelType w:val="hybridMultilevel"/>
    <w:tmpl w:val="5210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FB5F55"/>
    <w:multiLevelType w:val="hybridMultilevel"/>
    <w:tmpl w:val="2BF49D32"/>
    <w:lvl w:ilvl="0" w:tplc="7C18356C">
      <w:start w:val="1"/>
      <w:numFmt w:val="bullet"/>
      <w:lvlText w:val="-"/>
      <w:lvlJc w:val="left"/>
      <w:pPr>
        <w:ind w:left="717" w:hanging="360"/>
      </w:pPr>
      <w:rPr>
        <w:rFonts w:ascii="Courier New" w:hAnsi="Courier New" w:hint="default"/>
        <w:sz w:val="18"/>
        <w:szCs w:val="18"/>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8">
    <w:nsid w:val="411C1B8F"/>
    <w:multiLevelType w:val="hybridMultilevel"/>
    <w:tmpl w:val="2EC8F69E"/>
    <w:lvl w:ilvl="0" w:tplc="04090003">
      <w:start w:val="1"/>
      <w:numFmt w:val="bullet"/>
      <w:lvlText w:val="o"/>
      <w:lvlJc w:val="left"/>
      <w:pPr>
        <w:ind w:left="2340" w:hanging="360"/>
      </w:pPr>
      <w:rPr>
        <w:rFonts w:ascii="Courier New" w:hAnsi="Courier New" w:hint="default"/>
        <w:color w:val="auto"/>
      </w:rPr>
    </w:lvl>
    <w:lvl w:ilvl="1" w:tplc="0C090003" w:tentative="1">
      <w:start w:val="1"/>
      <w:numFmt w:val="bullet"/>
      <w:lvlText w:val="o"/>
      <w:lvlJc w:val="left"/>
      <w:pPr>
        <w:tabs>
          <w:tab w:val="num" w:pos="3060"/>
        </w:tabs>
        <w:ind w:left="3060" w:hanging="360"/>
      </w:pPr>
      <w:rPr>
        <w:rFonts w:ascii="Courier New" w:hAnsi="Courier New" w:cs="Courier New" w:hint="default"/>
      </w:rPr>
    </w:lvl>
    <w:lvl w:ilvl="2" w:tplc="0C090005" w:tentative="1">
      <w:start w:val="1"/>
      <w:numFmt w:val="bullet"/>
      <w:lvlText w:val=""/>
      <w:lvlJc w:val="left"/>
      <w:pPr>
        <w:tabs>
          <w:tab w:val="num" w:pos="3780"/>
        </w:tabs>
        <w:ind w:left="3780" w:hanging="360"/>
      </w:pPr>
      <w:rPr>
        <w:rFonts w:ascii="Wingdings" w:hAnsi="Wingdings" w:hint="default"/>
      </w:rPr>
    </w:lvl>
    <w:lvl w:ilvl="3" w:tplc="0C090001" w:tentative="1">
      <w:start w:val="1"/>
      <w:numFmt w:val="bullet"/>
      <w:lvlText w:val=""/>
      <w:lvlJc w:val="left"/>
      <w:pPr>
        <w:tabs>
          <w:tab w:val="num" w:pos="4500"/>
        </w:tabs>
        <w:ind w:left="4500" w:hanging="360"/>
      </w:pPr>
      <w:rPr>
        <w:rFonts w:ascii="Symbol" w:hAnsi="Symbol" w:hint="default"/>
      </w:rPr>
    </w:lvl>
    <w:lvl w:ilvl="4" w:tplc="0C090003" w:tentative="1">
      <w:start w:val="1"/>
      <w:numFmt w:val="bullet"/>
      <w:lvlText w:val="o"/>
      <w:lvlJc w:val="left"/>
      <w:pPr>
        <w:tabs>
          <w:tab w:val="num" w:pos="5220"/>
        </w:tabs>
        <w:ind w:left="5220" w:hanging="360"/>
      </w:pPr>
      <w:rPr>
        <w:rFonts w:ascii="Courier New" w:hAnsi="Courier New" w:cs="Courier New" w:hint="default"/>
      </w:rPr>
    </w:lvl>
    <w:lvl w:ilvl="5" w:tplc="0C090005" w:tentative="1">
      <w:start w:val="1"/>
      <w:numFmt w:val="bullet"/>
      <w:lvlText w:val=""/>
      <w:lvlJc w:val="left"/>
      <w:pPr>
        <w:tabs>
          <w:tab w:val="num" w:pos="5940"/>
        </w:tabs>
        <w:ind w:left="5940" w:hanging="360"/>
      </w:pPr>
      <w:rPr>
        <w:rFonts w:ascii="Wingdings" w:hAnsi="Wingdings" w:hint="default"/>
      </w:rPr>
    </w:lvl>
    <w:lvl w:ilvl="6" w:tplc="0C090001" w:tentative="1">
      <w:start w:val="1"/>
      <w:numFmt w:val="bullet"/>
      <w:lvlText w:val=""/>
      <w:lvlJc w:val="left"/>
      <w:pPr>
        <w:tabs>
          <w:tab w:val="num" w:pos="6660"/>
        </w:tabs>
        <w:ind w:left="6660" w:hanging="360"/>
      </w:pPr>
      <w:rPr>
        <w:rFonts w:ascii="Symbol" w:hAnsi="Symbol" w:hint="default"/>
      </w:rPr>
    </w:lvl>
    <w:lvl w:ilvl="7" w:tplc="0C090003" w:tentative="1">
      <w:start w:val="1"/>
      <w:numFmt w:val="bullet"/>
      <w:lvlText w:val="o"/>
      <w:lvlJc w:val="left"/>
      <w:pPr>
        <w:tabs>
          <w:tab w:val="num" w:pos="7380"/>
        </w:tabs>
        <w:ind w:left="7380" w:hanging="360"/>
      </w:pPr>
      <w:rPr>
        <w:rFonts w:ascii="Courier New" w:hAnsi="Courier New" w:cs="Courier New" w:hint="default"/>
      </w:rPr>
    </w:lvl>
    <w:lvl w:ilvl="8" w:tplc="0C090005" w:tentative="1">
      <w:start w:val="1"/>
      <w:numFmt w:val="bullet"/>
      <w:lvlText w:val=""/>
      <w:lvlJc w:val="left"/>
      <w:pPr>
        <w:tabs>
          <w:tab w:val="num" w:pos="8100"/>
        </w:tabs>
        <w:ind w:left="8100" w:hanging="360"/>
      </w:pPr>
      <w:rPr>
        <w:rFonts w:ascii="Wingdings" w:hAnsi="Wingdings" w:hint="default"/>
      </w:rPr>
    </w:lvl>
  </w:abstractNum>
  <w:abstractNum w:abstractNumId="39">
    <w:nsid w:val="417561B9"/>
    <w:multiLevelType w:val="hybridMultilevel"/>
    <w:tmpl w:val="B5506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40E0E66"/>
    <w:multiLevelType w:val="hybridMultilevel"/>
    <w:tmpl w:val="48288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45521EC7"/>
    <w:multiLevelType w:val="hybridMultilevel"/>
    <w:tmpl w:val="E6CA8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7B7722A"/>
    <w:multiLevelType w:val="hybridMultilevel"/>
    <w:tmpl w:val="1C7C37B0"/>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3">
    <w:nsid w:val="494F11F8"/>
    <w:multiLevelType w:val="hybridMultilevel"/>
    <w:tmpl w:val="38DE00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4AE86062"/>
    <w:multiLevelType w:val="hybridMultilevel"/>
    <w:tmpl w:val="9202E7C4"/>
    <w:lvl w:ilvl="0" w:tplc="0409000F">
      <w:start w:val="1"/>
      <w:numFmt w:val="decimal"/>
      <w:lvlText w:val="%1."/>
      <w:lvlJc w:val="left"/>
      <w:pPr>
        <w:ind w:left="655" w:hanging="360"/>
      </w:p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45">
    <w:nsid w:val="4CEA64D0"/>
    <w:multiLevelType w:val="hybridMultilevel"/>
    <w:tmpl w:val="91EC95D4"/>
    <w:lvl w:ilvl="0" w:tplc="7CEE52B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59DB6D91"/>
    <w:multiLevelType w:val="hybridMultilevel"/>
    <w:tmpl w:val="36387144"/>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7">
    <w:nsid w:val="5A855741"/>
    <w:multiLevelType w:val="hybridMultilevel"/>
    <w:tmpl w:val="5002F2E6"/>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5EF40471"/>
    <w:multiLevelType w:val="hybridMultilevel"/>
    <w:tmpl w:val="477E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9B786E"/>
    <w:multiLevelType w:val="hybridMultilevel"/>
    <w:tmpl w:val="D14E27AA"/>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0">
    <w:nsid w:val="64E1642D"/>
    <w:multiLevelType w:val="hybridMultilevel"/>
    <w:tmpl w:val="DB725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5734331"/>
    <w:multiLevelType w:val="hybridMultilevel"/>
    <w:tmpl w:val="5210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F5601D"/>
    <w:multiLevelType w:val="hybridMultilevel"/>
    <w:tmpl w:val="E322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82C3C9C"/>
    <w:multiLevelType w:val="hybridMultilevel"/>
    <w:tmpl w:val="DE805B3C"/>
    <w:lvl w:ilvl="0" w:tplc="04090003">
      <w:start w:val="1"/>
      <w:numFmt w:val="bullet"/>
      <w:lvlText w:val="o"/>
      <w:lvlJc w:val="left"/>
      <w:pPr>
        <w:ind w:left="1077" w:hanging="360"/>
      </w:pPr>
      <w:rPr>
        <w:rFonts w:ascii="Courier New" w:hAnsi="Courier New"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4">
    <w:nsid w:val="6862365B"/>
    <w:multiLevelType w:val="hybridMultilevel"/>
    <w:tmpl w:val="06AA2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8AB32FC"/>
    <w:multiLevelType w:val="hybridMultilevel"/>
    <w:tmpl w:val="F53ED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68E86252"/>
    <w:multiLevelType w:val="hybridMultilevel"/>
    <w:tmpl w:val="41DADC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nsid w:val="6B585CC8"/>
    <w:multiLevelType w:val="hybridMultilevel"/>
    <w:tmpl w:val="3E0CA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D24D7C"/>
    <w:multiLevelType w:val="hybridMultilevel"/>
    <w:tmpl w:val="8922648A"/>
    <w:lvl w:ilvl="0" w:tplc="04090003">
      <w:start w:val="1"/>
      <w:numFmt w:val="bullet"/>
      <w:lvlText w:val="o"/>
      <w:lvlJc w:val="left"/>
      <w:pPr>
        <w:ind w:left="728" w:hanging="360"/>
      </w:pPr>
      <w:rPr>
        <w:rFonts w:ascii="Courier New" w:hAnsi="Courier New" w:hint="default"/>
        <w:color w:val="auto"/>
      </w:rPr>
    </w:lvl>
    <w:lvl w:ilvl="1" w:tplc="04090003" w:tentative="1">
      <w:start w:val="1"/>
      <w:numFmt w:val="bullet"/>
      <w:lvlText w:val="o"/>
      <w:lvlJc w:val="left"/>
      <w:pPr>
        <w:ind w:left="-2128" w:hanging="360"/>
      </w:pPr>
      <w:rPr>
        <w:rFonts w:ascii="Courier New" w:hAnsi="Courier New" w:hint="default"/>
      </w:rPr>
    </w:lvl>
    <w:lvl w:ilvl="2" w:tplc="04090005" w:tentative="1">
      <w:start w:val="1"/>
      <w:numFmt w:val="bullet"/>
      <w:lvlText w:val=""/>
      <w:lvlJc w:val="left"/>
      <w:pPr>
        <w:ind w:left="-1408" w:hanging="360"/>
      </w:pPr>
      <w:rPr>
        <w:rFonts w:ascii="Wingdings" w:hAnsi="Wingdings" w:hint="default"/>
      </w:rPr>
    </w:lvl>
    <w:lvl w:ilvl="3" w:tplc="04090001" w:tentative="1">
      <w:start w:val="1"/>
      <w:numFmt w:val="bullet"/>
      <w:lvlText w:val=""/>
      <w:lvlJc w:val="left"/>
      <w:pPr>
        <w:ind w:left="-688" w:hanging="360"/>
      </w:pPr>
      <w:rPr>
        <w:rFonts w:ascii="Symbol" w:hAnsi="Symbol" w:hint="default"/>
      </w:rPr>
    </w:lvl>
    <w:lvl w:ilvl="4" w:tplc="04090003" w:tentative="1">
      <w:start w:val="1"/>
      <w:numFmt w:val="bullet"/>
      <w:lvlText w:val="o"/>
      <w:lvlJc w:val="left"/>
      <w:pPr>
        <w:ind w:left="32" w:hanging="360"/>
      </w:pPr>
      <w:rPr>
        <w:rFonts w:ascii="Courier New" w:hAnsi="Courier New" w:hint="default"/>
      </w:rPr>
    </w:lvl>
    <w:lvl w:ilvl="5" w:tplc="04090005" w:tentative="1">
      <w:start w:val="1"/>
      <w:numFmt w:val="bullet"/>
      <w:lvlText w:val=""/>
      <w:lvlJc w:val="left"/>
      <w:pPr>
        <w:ind w:left="752" w:hanging="360"/>
      </w:pPr>
      <w:rPr>
        <w:rFonts w:ascii="Wingdings" w:hAnsi="Wingdings" w:hint="default"/>
      </w:rPr>
    </w:lvl>
    <w:lvl w:ilvl="6" w:tplc="04090001" w:tentative="1">
      <w:start w:val="1"/>
      <w:numFmt w:val="bullet"/>
      <w:lvlText w:val=""/>
      <w:lvlJc w:val="left"/>
      <w:pPr>
        <w:ind w:left="1472" w:hanging="360"/>
      </w:pPr>
      <w:rPr>
        <w:rFonts w:ascii="Symbol" w:hAnsi="Symbol" w:hint="default"/>
      </w:rPr>
    </w:lvl>
    <w:lvl w:ilvl="7" w:tplc="04090003" w:tentative="1">
      <w:start w:val="1"/>
      <w:numFmt w:val="bullet"/>
      <w:lvlText w:val="o"/>
      <w:lvlJc w:val="left"/>
      <w:pPr>
        <w:ind w:left="2192" w:hanging="360"/>
      </w:pPr>
      <w:rPr>
        <w:rFonts w:ascii="Courier New" w:hAnsi="Courier New" w:hint="default"/>
      </w:rPr>
    </w:lvl>
    <w:lvl w:ilvl="8" w:tplc="04090005" w:tentative="1">
      <w:start w:val="1"/>
      <w:numFmt w:val="bullet"/>
      <w:lvlText w:val=""/>
      <w:lvlJc w:val="left"/>
      <w:pPr>
        <w:ind w:left="2912" w:hanging="360"/>
      </w:pPr>
      <w:rPr>
        <w:rFonts w:ascii="Wingdings" w:hAnsi="Wingdings" w:hint="default"/>
      </w:rPr>
    </w:lvl>
  </w:abstractNum>
  <w:abstractNum w:abstractNumId="59">
    <w:nsid w:val="6E643C78"/>
    <w:multiLevelType w:val="hybridMultilevel"/>
    <w:tmpl w:val="7F56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032024F"/>
    <w:multiLevelType w:val="hybridMultilevel"/>
    <w:tmpl w:val="E4BEEB28"/>
    <w:lvl w:ilvl="0" w:tplc="35B0EA66">
      <w:numFmt w:val="bullet"/>
      <w:lvlText w:val="-"/>
      <w:lvlJc w:val="left"/>
      <w:pPr>
        <w:tabs>
          <w:tab w:val="num" w:pos="720"/>
        </w:tabs>
        <w:ind w:left="720" w:hanging="360"/>
      </w:pPr>
      <w:rPr>
        <w:rFonts w:ascii="Tahoma" w:eastAsia="Times New Roman" w:hAnsi="Tahoma" w:cs="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1">
    <w:nsid w:val="72310EEB"/>
    <w:multiLevelType w:val="hybridMultilevel"/>
    <w:tmpl w:val="24C2AAAE"/>
    <w:lvl w:ilvl="0" w:tplc="04090003">
      <w:start w:val="1"/>
      <w:numFmt w:val="bullet"/>
      <w:lvlText w:val="o"/>
      <w:lvlJc w:val="left"/>
      <w:pPr>
        <w:ind w:left="1077" w:hanging="360"/>
      </w:pPr>
      <w:rPr>
        <w:rFonts w:ascii="Courier New" w:hAnsi="Courier New"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2">
    <w:nsid w:val="74EE257E"/>
    <w:multiLevelType w:val="hybridMultilevel"/>
    <w:tmpl w:val="222C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6933924"/>
    <w:multiLevelType w:val="hybridMultilevel"/>
    <w:tmpl w:val="E06E9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nsid w:val="77030D1B"/>
    <w:multiLevelType w:val="hybridMultilevel"/>
    <w:tmpl w:val="E19A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8D843E2"/>
    <w:multiLevelType w:val="hybridMultilevel"/>
    <w:tmpl w:val="DD2A1608"/>
    <w:lvl w:ilvl="0" w:tplc="35B0EA66">
      <w:numFmt w:val="bullet"/>
      <w:lvlText w:val="-"/>
      <w:lvlJc w:val="left"/>
      <w:pPr>
        <w:tabs>
          <w:tab w:val="num" w:pos="720"/>
        </w:tabs>
        <w:ind w:left="720" w:hanging="360"/>
      </w:pPr>
      <w:rPr>
        <w:rFonts w:ascii="Tahoma" w:eastAsia="Times New Roman" w:hAnsi="Tahoma" w:cs="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6">
    <w:nsid w:val="790E6202"/>
    <w:multiLevelType w:val="hybridMultilevel"/>
    <w:tmpl w:val="7A08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CE77632"/>
    <w:multiLevelType w:val="hybridMultilevel"/>
    <w:tmpl w:val="BA12DE3C"/>
    <w:lvl w:ilvl="0" w:tplc="35B0EA66">
      <w:numFmt w:val="bullet"/>
      <w:lvlText w:val="-"/>
      <w:lvlJc w:val="left"/>
      <w:pPr>
        <w:tabs>
          <w:tab w:val="num" w:pos="360"/>
        </w:tabs>
        <w:ind w:left="360" w:hanging="360"/>
      </w:pPr>
      <w:rPr>
        <w:rFonts w:ascii="Tahoma" w:eastAsia="Times New Roman" w:hAnsi="Tahoma" w:cs="Wingdings" w:hint="default"/>
      </w:rPr>
    </w:lvl>
    <w:lvl w:ilvl="1" w:tplc="0C090003" w:tentative="1">
      <w:start w:val="1"/>
      <w:numFmt w:val="bullet"/>
      <w:lvlText w:val="o"/>
      <w:lvlJc w:val="left"/>
      <w:pPr>
        <w:tabs>
          <w:tab w:val="num" w:pos="1080"/>
        </w:tabs>
        <w:ind w:left="1080" w:hanging="360"/>
      </w:pPr>
      <w:rPr>
        <w:rFonts w:ascii="Courier New" w:hAnsi="Courier New" w:cs="Wingdings"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Wingdings"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Wingdings"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8">
    <w:nsid w:val="7D5151A7"/>
    <w:multiLevelType w:val="hybridMultilevel"/>
    <w:tmpl w:val="0B9CA2AC"/>
    <w:lvl w:ilvl="0" w:tplc="150CBD80">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7E0B4202"/>
    <w:multiLevelType w:val="hybridMultilevel"/>
    <w:tmpl w:val="EFE0FF8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44"/>
  </w:num>
  <w:num w:numId="13">
    <w:abstractNumId w:val="29"/>
  </w:num>
  <w:num w:numId="14">
    <w:abstractNumId w:val="40"/>
  </w:num>
  <w:num w:numId="15">
    <w:abstractNumId w:val="56"/>
  </w:num>
  <w:num w:numId="16">
    <w:abstractNumId w:val="12"/>
  </w:num>
  <w:num w:numId="17">
    <w:abstractNumId w:val="49"/>
  </w:num>
  <w:num w:numId="18">
    <w:abstractNumId w:val="46"/>
  </w:num>
  <w:num w:numId="19">
    <w:abstractNumId w:val="54"/>
  </w:num>
  <w:num w:numId="20">
    <w:abstractNumId w:val="13"/>
  </w:num>
  <w:num w:numId="21">
    <w:abstractNumId w:val="59"/>
  </w:num>
  <w:num w:numId="22">
    <w:abstractNumId w:val="36"/>
  </w:num>
  <w:num w:numId="23">
    <w:abstractNumId w:val="62"/>
  </w:num>
  <w:num w:numId="24">
    <w:abstractNumId w:val="51"/>
  </w:num>
  <w:num w:numId="25">
    <w:abstractNumId w:val="22"/>
  </w:num>
  <w:num w:numId="26">
    <w:abstractNumId w:val="19"/>
  </w:num>
  <w:num w:numId="27">
    <w:abstractNumId w:val="45"/>
  </w:num>
  <w:num w:numId="28">
    <w:abstractNumId w:val="69"/>
  </w:num>
  <w:num w:numId="29">
    <w:abstractNumId w:val="64"/>
  </w:num>
  <w:num w:numId="30">
    <w:abstractNumId w:val="17"/>
  </w:num>
  <w:num w:numId="31">
    <w:abstractNumId w:val="43"/>
  </w:num>
  <w:num w:numId="32">
    <w:abstractNumId w:val="10"/>
  </w:num>
  <w:num w:numId="33">
    <w:abstractNumId w:val="52"/>
  </w:num>
  <w:num w:numId="34">
    <w:abstractNumId w:val="42"/>
  </w:num>
  <w:num w:numId="35">
    <w:abstractNumId w:val="30"/>
  </w:num>
  <w:num w:numId="36">
    <w:abstractNumId w:val="68"/>
  </w:num>
  <w:num w:numId="37">
    <w:abstractNumId w:val="37"/>
  </w:num>
  <w:num w:numId="38">
    <w:abstractNumId w:val="11"/>
  </w:num>
  <w:num w:numId="39">
    <w:abstractNumId w:val="31"/>
  </w:num>
  <w:num w:numId="40">
    <w:abstractNumId w:val="50"/>
  </w:num>
  <w:num w:numId="41">
    <w:abstractNumId w:val="27"/>
  </w:num>
  <w:num w:numId="42">
    <w:abstractNumId w:val="21"/>
  </w:num>
  <w:num w:numId="43">
    <w:abstractNumId w:val="61"/>
  </w:num>
  <w:num w:numId="44">
    <w:abstractNumId w:val="39"/>
  </w:num>
  <w:num w:numId="45">
    <w:abstractNumId w:val="41"/>
  </w:num>
  <w:num w:numId="46">
    <w:abstractNumId w:val="55"/>
  </w:num>
  <w:num w:numId="47">
    <w:abstractNumId w:val="18"/>
  </w:num>
  <w:num w:numId="48">
    <w:abstractNumId w:val="47"/>
  </w:num>
  <w:num w:numId="49">
    <w:abstractNumId w:val="35"/>
  </w:num>
  <w:num w:numId="50">
    <w:abstractNumId w:val="24"/>
  </w:num>
  <w:num w:numId="51">
    <w:abstractNumId w:val="53"/>
  </w:num>
  <w:num w:numId="52">
    <w:abstractNumId w:val="23"/>
  </w:num>
  <w:num w:numId="53">
    <w:abstractNumId w:val="32"/>
  </w:num>
  <w:num w:numId="54">
    <w:abstractNumId w:val="16"/>
  </w:num>
  <w:num w:numId="55">
    <w:abstractNumId w:val="58"/>
  </w:num>
  <w:num w:numId="56">
    <w:abstractNumId w:val="38"/>
  </w:num>
  <w:num w:numId="57">
    <w:abstractNumId w:val="25"/>
  </w:num>
  <w:num w:numId="58">
    <w:abstractNumId w:val="34"/>
  </w:num>
  <w:num w:numId="59">
    <w:abstractNumId w:val="33"/>
  </w:num>
  <w:num w:numId="60">
    <w:abstractNumId w:val="57"/>
  </w:num>
  <w:num w:numId="61">
    <w:abstractNumId w:val="14"/>
  </w:num>
  <w:num w:numId="62">
    <w:abstractNumId w:val="67"/>
  </w:num>
  <w:num w:numId="63">
    <w:abstractNumId w:val="60"/>
  </w:num>
  <w:num w:numId="64">
    <w:abstractNumId w:val="28"/>
  </w:num>
  <w:num w:numId="65">
    <w:abstractNumId w:val="65"/>
  </w:num>
  <w:num w:numId="66">
    <w:abstractNumId w:val="48"/>
  </w:num>
  <w:num w:numId="67">
    <w:abstractNumId w:val="15"/>
  </w:num>
  <w:num w:numId="68">
    <w:abstractNumId w:val="63"/>
  </w:num>
  <w:num w:numId="69">
    <w:abstractNumId w:val="66"/>
  </w:num>
  <w:num w:numId="70">
    <w:abstractNumId w:val="2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BD0933"/>
    <w:rsid w:val="00000855"/>
    <w:rsid w:val="000008FE"/>
    <w:rsid w:val="00000FA4"/>
    <w:rsid w:val="000016F3"/>
    <w:rsid w:val="0000267D"/>
    <w:rsid w:val="000039A7"/>
    <w:rsid w:val="00003AA3"/>
    <w:rsid w:val="00003B35"/>
    <w:rsid w:val="00004762"/>
    <w:rsid w:val="000065F2"/>
    <w:rsid w:val="000111F9"/>
    <w:rsid w:val="00011420"/>
    <w:rsid w:val="00011E4A"/>
    <w:rsid w:val="00012419"/>
    <w:rsid w:val="00012849"/>
    <w:rsid w:val="00012E49"/>
    <w:rsid w:val="00013E33"/>
    <w:rsid w:val="000140D1"/>
    <w:rsid w:val="00014C99"/>
    <w:rsid w:val="00015952"/>
    <w:rsid w:val="00015A9D"/>
    <w:rsid w:val="0001676D"/>
    <w:rsid w:val="00020B90"/>
    <w:rsid w:val="00025D95"/>
    <w:rsid w:val="00027FD4"/>
    <w:rsid w:val="000307EF"/>
    <w:rsid w:val="00032140"/>
    <w:rsid w:val="00036CA4"/>
    <w:rsid w:val="00040596"/>
    <w:rsid w:val="00040692"/>
    <w:rsid w:val="00041649"/>
    <w:rsid w:val="00046110"/>
    <w:rsid w:val="00050BE7"/>
    <w:rsid w:val="000523F0"/>
    <w:rsid w:val="00052C06"/>
    <w:rsid w:val="00052F94"/>
    <w:rsid w:val="00054298"/>
    <w:rsid w:val="00054469"/>
    <w:rsid w:val="00054A24"/>
    <w:rsid w:val="00054AC8"/>
    <w:rsid w:val="00056A7C"/>
    <w:rsid w:val="00057ADC"/>
    <w:rsid w:val="00061BE4"/>
    <w:rsid w:val="0006239B"/>
    <w:rsid w:val="000649BB"/>
    <w:rsid w:val="00064C12"/>
    <w:rsid w:val="00064D34"/>
    <w:rsid w:val="00065E39"/>
    <w:rsid w:val="0007031A"/>
    <w:rsid w:val="000706A6"/>
    <w:rsid w:val="00071F17"/>
    <w:rsid w:val="00071FF3"/>
    <w:rsid w:val="0007324E"/>
    <w:rsid w:val="00076DFE"/>
    <w:rsid w:val="000810FB"/>
    <w:rsid w:val="00081CF8"/>
    <w:rsid w:val="00081EAA"/>
    <w:rsid w:val="000827E5"/>
    <w:rsid w:val="00082C58"/>
    <w:rsid w:val="00082F66"/>
    <w:rsid w:val="00083A3A"/>
    <w:rsid w:val="00084BA4"/>
    <w:rsid w:val="000874C7"/>
    <w:rsid w:val="000902E5"/>
    <w:rsid w:val="000905B4"/>
    <w:rsid w:val="00092005"/>
    <w:rsid w:val="00095843"/>
    <w:rsid w:val="000A0415"/>
    <w:rsid w:val="000A081C"/>
    <w:rsid w:val="000A17EE"/>
    <w:rsid w:val="000A2090"/>
    <w:rsid w:val="000A7329"/>
    <w:rsid w:val="000A78A9"/>
    <w:rsid w:val="000B0132"/>
    <w:rsid w:val="000B097E"/>
    <w:rsid w:val="000B1467"/>
    <w:rsid w:val="000B1512"/>
    <w:rsid w:val="000B3026"/>
    <w:rsid w:val="000B3581"/>
    <w:rsid w:val="000B436C"/>
    <w:rsid w:val="000B53D3"/>
    <w:rsid w:val="000B64A7"/>
    <w:rsid w:val="000C3902"/>
    <w:rsid w:val="000C3BB0"/>
    <w:rsid w:val="000C5B58"/>
    <w:rsid w:val="000C6312"/>
    <w:rsid w:val="000C7AE6"/>
    <w:rsid w:val="000C7E7C"/>
    <w:rsid w:val="000D035A"/>
    <w:rsid w:val="000D1148"/>
    <w:rsid w:val="000D5AAA"/>
    <w:rsid w:val="000D6201"/>
    <w:rsid w:val="000D6CD2"/>
    <w:rsid w:val="000D7D29"/>
    <w:rsid w:val="000E00C9"/>
    <w:rsid w:val="000E0569"/>
    <w:rsid w:val="000E0B7C"/>
    <w:rsid w:val="000E0DB1"/>
    <w:rsid w:val="000E157D"/>
    <w:rsid w:val="000E18D3"/>
    <w:rsid w:val="000E2865"/>
    <w:rsid w:val="000E29D7"/>
    <w:rsid w:val="000E335F"/>
    <w:rsid w:val="000E5A8D"/>
    <w:rsid w:val="000E61B4"/>
    <w:rsid w:val="000E6590"/>
    <w:rsid w:val="000F0867"/>
    <w:rsid w:val="000F2C4F"/>
    <w:rsid w:val="000F3E17"/>
    <w:rsid w:val="000F416B"/>
    <w:rsid w:val="000F751B"/>
    <w:rsid w:val="00102E1B"/>
    <w:rsid w:val="001037EA"/>
    <w:rsid w:val="001065D1"/>
    <w:rsid w:val="00107D4A"/>
    <w:rsid w:val="0011272D"/>
    <w:rsid w:val="0011362D"/>
    <w:rsid w:val="00115A41"/>
    <w:rsid w:val="00120EE0"/>
    <w:rsid w:val="001217E5"/>
    <w:rsid w:val="00122061"/>
    <w:rsid w:val="00124C59"/>
    <w:rsid w:val="00124C61"/>
    <w:rsid w:val="00125498"/>
    <w:rsid w:val="00125649"/>
    <w:rsid w:val="00125748"/>
    <w:rsid w:val="001263EA"/>
    <w:rsid w:val="00127240"/>
    <w:rsid w:val="00130F02"/>
    <w:rsid w:val="00134457"/>
    <w:rsid w:val="001355B9"/>
    <w:rsid w:val="0013677C"/>
    <w:rsid w:val="001368CF"/>
    <w:rsid w:val="0014085E"/>
    <w:rsid w:val="00144911"/>
    <w:rsid w:val="0014605D"/>
    <w:rsid w:val="001468D5"/>
    <w:rsid w:val="001471B2"/>
    <w:rsid w:val="00151A68"/>
    <w:rsid w:val="001525E7"/>
    <w:rsid w:val="0015300C"/>
    <w:rsid w:val="00155C16"/>
    <w:rsid w:val="00155F48"/>
    <w:rsid w:val="0015708E"/>
    <w:rsid w:val="0016057E"/>
    <w:rsid w:val="0016074B"/>
    <w:rsid w:val="00162E58"/>
    <w:rsid w:val="00163396"/>
    <w:rsid w:val="00165CB8"/>
    <w:rsid w:val="001712DD"/>
    <w:rsid w:val="001714A7"/>
    <w:rsid w:val="00171E8D"/>
    <w:rsid w:val="001723DA"/>
    <w:rsid w:val="00173A9F"/>
    <w:rsid w:val="001741BA"/>
    <w:rsid w:val="00176C31"/>
    <w:rsid w:val="00180612"/>
    <w:rsid w:val="001806AF"/>
    <w:rsid w:val="00180C95"/>
    <w:rsid w:val="0018429A"/>
    <w:rsid w:val="001862AA"/>
    <w:rsid w:val="0018780F"/>
    <w:rsid w:val="00187B53"/>
    <w:rsid w:val="00187D7E"/>
    <w:rsid w:val="00187D8D"/>
    <w:rsid w:val="001905C5"/>
    <w:rsid w:val="00193306"/>
    <w:rsid w:val="00194ED3"/>
    <w:rsid w:val="00195D66"/>
    <w:rsid w:val="0019725E"/>
    <w:rsid w:val="001977E0"/>
    <w:rsid w:val="001A18D0"/>
    <w:rsid w:val="001A460E"/>
    <w:rsid w:val="001A5AE4"/>
    <w:rsid w:val="001B00CE"/>
    <w:rsid w:val="001B0D72"/>
    <w:rsid w:val="001B1DAD"/>
    <w:rsid w:val="001B1FD5"/>
    <w:rsid w:val="001B473E"/>
    <w:rsid w:val="001B58A9"/>
    <w:rsid w:val="001B6397"/>
    <w:rsid w:val="001B6513"/>
    <w:rsid w:val="001C0127"/>
    <w:rsid w:val="001C0FC9"/>
    <w:rsid w:val="001C254D"/>
    <w:rsid w:val="001C366F"/>
    <w:rsid w:val="001C390F"/>
    <w:rsid w:val="001C4A15"/>
    <w:rsid w:val="001D083E"/>
    <w:rsid w:val="001D14CD"/>
    <w:rsid w:val="001D1AFE"/>
    <w:rsid w:val="001D4274"/>
    <w:rsid w:val="001D48FE"/>
    <w:rsid w:val="001D5AD2"/>
    <w:rsid w:val="001E064F"/>
    <w:rsid w:val="001E1A0B"/>
    <w:rsid w:val="001E25DE"/>
    <w:rsid w:val="001E56A9"/>
    <w:rsid w:val="001E6D63"/>
    <w:rsid w:val="001F07C7"/>
    <w:rsid w:val="001F0D8C"/>
    <w:rsid w:val="001F0EA6"/>
    <w:rsid w:val="001F106F"/>
    <w:rsid w:val="001F3235"/>
    <w:rsid w:val="001F4030"/>
    <w:rsid w:val="001F4997"/>
    <w:rsid w:val="001F4B61"/>
    <w:rsid w:val="001F67B7"/>
    <w:rsid w:val="001F7614"/>
    <w:rsid w:val="00200B48"/>
    <w:rsid w:val="002017ED"/>
    <w:rsid w:val="00202583"/>
    <w:rsid w:val="002058C6"/>
    <w:rsid w:val="00211FEF"/>
    <w:rsid w:val="00212536"/>
    <w:rsid w:val="0021590C"/>
    <w:rsid w:val="00221C95"/>
    <w:rsid w:val="00224A56"/>
    <w:rsid w:val="00225406"/>
    <w:rsid w:val="00225A61"/>
    <w:rsid w:val="00227091"/>
    <w:rsid w:val="00230018"/>
    <w:rsid w:val="00231809"/>
    <w:rsid w:val="00232892"/>
    <w:rsid w:val="00232AF1"/>
    <w:rsid w:val="00233585"/>
    <w:rsid w:val="00234380"/>
    <w:rsid w:val="00235BAA"/>
    <w:rsid w:val="00235CAE"/>
    <w:rsid w:val="00237031"/>
    <w:rsid w:val="00240746"/>
    <w:rsid w:val="002412F5"/>
    <w:rsid w:val="00242488"/>
    <w:rsid w:val="00242B1A"/>
    <w:rsid w:val="00243AE5"/>
    <w:rsid w:val="00244335"/>
    <w:rsid w:val="002447F5"/>
    <w:rsid w:val="00244CCD"/>
    <w:rsid w:val="002458B0"/>
    <w:rsid w:val="00246EE9"/>
    <w:rsid w:val="0025010B"/>
    <w:rsid w:val="00250F69"/>
    <w:rsid w:val="0025132E"/>
    <w:rsid w:val="0025505F"/>
    <w:rsid w:val="0025572A"/>
    <w:rsid w:val="00255E64"/>
    <w:rsid w:val="00257DB0"/>
    <w:rsid w:val="00257E58"/>
    <w:rsid w:val="002612BD"/>
    <w:rsid w:val="00261FB6"/>
    <w:rsid w:val="00262698"/>
    <w:rsid w:val="00262E94"/>
    <w:rsid w:val="00263163"/>
    <w:rsid w:val="00263220"/>
    <w:rsid w:val="0026334E"/>
    <w:rsid w:val="002647BC"/>
    <w:rsid w:val="00265ED0"/>
    <w:rsid w:val="002671D8"/>
    <w:rsid w:val="00267496"/>
    <w:rsid w:val="00267B72"/>
    <w:rsid w:val="00271A90"/>
    <w:rsid w:val="002725E5"/>
    <w:rsid w:val="0027287A"/>
    <w:rsid w:val="00272C14"/>
    <w:rsid w:val="002772D2"/>
    <w:rsid w:val="00277870"/>
    <w:rsid w:val="00280CD0"/>
    <w:rsid w:val="00284AAA"/>
    <w:rsid w:val="00286535"/>
    <w:rsid w:val="00291F5F"/>
    <w:rsid w:val="0029281F"/>
    <w:rsid w:val="00294104"/>
    <w:rsid w:val="00294A24"/>
    <w:rsid w:val="0029511C"/>
    <w:rsid w:val="00296B0B"/>
    <w:rsid w:val="00297ED3"/>
    <w:rsid w:val="002A0596"/>
    <w:rsid w:val="002A05D4"/>
    <w:rsid w:val="002A0D1A"/>
    <w:rsid w:val="002A1689"/>
    <w:rsid w:val="002A47D5"/>
    <w:rsid w:val="002A6B12"/>
    <w:rsid w:val="002B103A"/>
    <w:rsid w:val="002B1751"/>
    <w:rsid w:val="002B2A5F"/>
    <w:rsid w:val="002B3C5C"/>
    <w:rsid w:val="002B4F2B"/>
    <w:rsid w:val="002B5898"/>
    <w:rsid w:val="002B7BDA"/>
    <w:rsid w:val="002B7CD6"/>
    <w:rsid w:val="002C00BB"/>
    <w:rsid w:val="002C0157"/>
    <w:rsid w:val="002C0939"/>
    <w:rsid w:val="002C164A"/>
    <w:rsid w:val="002C1854"/>
    <w:rsid w:val="002C2977"/>
    <w:rsid w:val="002C4051"/>
    <w:rsid w:val="002C6665"/>
    <w:rsid w:val="002C666C"/>
    <w:rsid w:val="002C74B0"/>
    <w:rsid w:val="002C77AF"/>
    <w:rsid w:val="002D0941"/>
    <w:rsid w:val="002D1CE8"/>
    <w:rsid w:val="002D4159"/>
    <w:rsid w:val="002D5BD0"/>
    <w:rsid w:val="002E0BEF"/>
    <w:rsid w:val="002E0ECD"/>
    <w:rsid w:val="002E1EBF"/>
    <w:rsid w:val="002E2468"/>
    <w:rsid w:val="002E321D"/>
    <w:rsid w:val="002E3432"/>
    <w:rsid w:val="002E50E4"/>
    <w:rsid w:val="002E74A1"/>
    <w:rsid w:val="002E76E4"/>
    <w:rsid w:val="002F15AA"/>
    <w:rsid w:val="002F27FF"/>
    <w:rsid w:val="002F441A"/>
    <w:rsid w:val="002F50C2"/>
    <w:rsid w:val="002F7426"/>
    <w:rsid w:val="002F7455"/>
    <w:rsid w:val="003001F9"/>
    <w:rsid w:val="00301738"/>
    <w:rsid w:val="00301CF1"/>
    <w:rsid w:val="00304F30"/>
    <w:rsid w:val="00306A1A"/>
    <w:rsid w:val="0031048D"/>
    <w:rsid w:val="00311B26"/>
    <w:rsid w:val="00312193"/>
    <w:rsid w:val="00312819"/>
    <w:rsid w:val="0031369E"/>
    <w:rsid w:val="003147D5"/>
    <w:rsid w:val="00317CE5"/>
    <w:rsid w:val="00320F42"/>
    <w:rsid w:val="003218BF"/>
    <w:rsid w:val="00324DCF"/>
    <w:rsid w:val="003262AE"/>
    <w:rsid w:val="00326B6C"/>
    <w:rsid w:val="00330C38"/>
    <w:rsid w:val="0033182E"/>
    <w:rsid w:val="00332006"/>
    <w:rsid w:val="00332736"/>
    <w:rsid w:val="0033636D"/>
    <w:rsid w:val="00337690"/>
    <w:rsid w:val="00343075"/>
    <w:rsid w:val="00344238"/>
    <w:rsid w:val="00344F9D"/>
    <w:rsid w:val="003450AF"/>
    <w:rsid w:val="00347FDE"/>
    <w:rsid w:val="00350A53"/>
    <w:rsid w:val="003510BE"/>
    <w:rsid w:val="003522A1"/>
    <w:rsid w:val="00352A11"/>
    <w:rsid w:val="00352B61"/>
    <w:rsid w:val="0035476E"/>
    <w:rsid w:val="00355A64"/>
    <w:rsid w:val="00355BE3"/>
    <w:rsid w:val="00356549"/>
    <w:rsid w:val="00356710"/>
    <w:rsid w:val="003569DD"/>
    <w:rsid w:val="00356E31"/>
    <w:rsid w:val="003578B1"/>
    <w:rsid w:val="00365699"/>
    <w:rsid w:val="00366A6C"/>
    <w:rsid w:val="00366D4E"/>
    <w:rsid w:val="00367BE0"/>
    <w:rsid w:val="00370359"/>
    <w:rsid w:val="00370387"/>
    <w:rsid w:val="0037216B"/>
    <w:rsid w:val="00372552"/>
    <w:rsid w:val="00372C0C"/>
    <w:rsid w:val="003740E7"/>
    <w:rsid w:val="00377114"/>
    <w:rsid w:val="00381CD0"/>
    <w:rsid w:val="00382440"/>
    <w:rsid w:val="003858DD"/>
    <w:rsid w:val="00385F68"/>
    <w:rsid w:val="0038635A"/>
    <w:rsid w:val="00386ACE"/>
    <w:rsid w:val="003909EE"/>
    <w:rsid w:val="00392E8E"/>
    <w:rsid w:val="00394458"/>
    <w:rsid w:val="003950DC"/>
    <w:rsid w:val="00395708"/>
    <w:rsid w:val="00396724"/>
    <w:rsid w:val="0039688D"/>
    <w:rsid w:val="00397956"/>
    <w:rsid w:val="003A098C"/>
    <w:rsid w:val="003A250D"/>
    <w:rsid w:val="003A5E6C"/>
    <w:rsid w:val="003A6565"/>
    <w:rsid w:val="003A7465"/>
    <w:rsid w:val="003A7D3A"/>
    <w:rsid w:val="003B088A"/>
    <w:rsid w:val="003B0B0B"/>
    <w:rsid w:val="003B3A06"/>
    <w:rsid w:val="003B4536"/>
    <w:rsid w:val="003B52A4"/>
    <w:rsid w:val="003B756F"/>
    <w:rsid w:val="003C000C"/>
    <w:rsid w:val="003C0394"/>
    <w:rsid w:val="003C0EB3"/>
    <w:rsid w:val="003C2EB5"/>
    <w:rsid w:val="003C4513"/>
    <w:rsid w:val="003C55F2"/>
    <w:rsid w:val="003D079E"/>
    <w:rsid w:val="003D108C"/>
    <w:rsid w:val="003D1CAB"/>
    <w:rsid w:val="003D5CE8"/>
    <w:rsid w:val="003D7B7A"/>
    <w:rsid w:val="003E1D4D"/>
    <w:rsid w:val="003E71AD"/>
    <w:rsid w:val="003F21BF"/>
    <w:rsid w:val="003F2F83"/>
    <w:rsid w:val="003F507D"/>
    <w:rsid w:val="003F5D84"/>
    <w:rsid w:val="003F72A4"/>
    <w:rsid w:val="00401D4E"/>
    <w:rsid w:val="00402317"/>
    <w:rsid w:val="00402656"/>
    <w:rsid w:val="00402B38"/>
    <w:rsid w:val="00402EAF"/>
    <w:rsid w:val="00404135"/>
    <w:rsid w:val="00404C39"/>
    <w:rsid w:val="00406724"/>
    <w:rsid w:val="00406B13"/>
    <w:rsid w:val="004106E5"/>
    <w:rsid w:val="00410E89"/>
    <w:rsid w:val="00411B49"/>
    <w:rsid w:val="00413BA6"/>
    <w:rsid w:val="004140DB"/>
    <w:rsid w:val="004141BD"/>
    <w:rsid w:val="00415430"/>
    <w:rsid w:val="00416196"/>
    <w:rsid w:val="00416381"/>
    <w:rsid w:val="00417272"/>
    <w:rsid w:val="004221A8"/>
    <w:rsid w:val="004249FC"/>
    <w:rsid w:val="0042515D"/>
    <w:rsid w:val="004257C5"/>
    <w:rsid w:val="00425C4F"/>
    <w:rsid w:val="00425F7E"/>
    <w:rsid w:val="004301A8"/>
    <w:rsid w:val="00430262"/>
    <w:rsid w:val="00431631"/>
    <w:rsid w:val="00431760"/>
    <w:rsid w:val="0043294F"/>
    <w:rsid w:val="00432D1D"/>
    <w:rsid w:val="00433633"/>
    <w:rsid w:val="004336A9"/>
    <w:rsid w:val="004345F0"/>
    <w:rsid w:val="004346C3"/>
    <w:rsid w:val="00434F31"/>
    <w:rsid w:val="00437078"/>
    <w:rsid w:val="004376D4"/>
    <w:rsid w:val="004412F9"/>
    <w:rsid w:val="00442080"/>
    <w:rsid w:val="004427FF"/>
    <w:rsid w:val="004440A4"/>
    <w:rsid w:val="004444ED"/>
    <w:rsid w:val="004452EC"/>
    <w:rsid w:val="00446F9F"/>
    <w:rsid w:val="004514F5"/>
    <w:rsid w:val="004524E0"/>
    <w:rsid w:val="00461B73"/>
    <w:rsid w:val="0046223F"/>
    <w:rsid w:val="00462CC2"/>
    <w:rsid w:val="00463045"/>
    <w:rsid w:val="004631D3"/>
    <w:rsid w:val="00464320"/>
    <w:rsid w:val="00464736"/>
    <w:rsid w:val="00465B50"/>
    <w:rsid w:val="0046652E"/>
    <w:rsid w:val="00466E58"/>
    <w:rsid w:val="0047093B"/>
    <w:rsid w:val="00471273"/>
    <w:rsid w:val="0047469B"/>
    <w:rsid w:val="0047595B"/>
    <w:rsid w:val="00475BCC"/>
    <w:rsid w:val="0047724B"/>
    <w:rsid w:val="00483946"/>
    <w:rsid w:val="004867F7"/>
    <w:rsid w:val="004907FE"/>
    <w:rsid w:val="00490A64"/>
    <w:rsid w:val="00490B30"/>
    <w:rsid w:val="00490B7F"/>
    <w:rsid w:val="00491169"/>
    <w:rsid w:val="00491213"/>
    <w:rsid w:val="004927F1"/>
    <w:rsid w:val="00492B97"/>
    <w:rsid w:val="00493353"/>
    <w:rsid w:val="004944B9"/>
    <w:rsid w:val="004A07A8"/>
    <w:rsid w:val="004A368A"/>
    <w:rsid w:val="004A6FA0"/>
    <w:rsid w:val="004B0395"/>
    <w:rsid w:val="004B0AE7"/>
    <w:rsid w:val="004B0E02"/>
    <w:rsid w:val="004B1303"/>
    <w:rsid w:val="004B17E0"/>
    <w:rsid w:val="004B1C8E"/>
    <w:rsid w:val="004B2D88"/>
    <w:rsid w:val="004B39C9"/>
    <w:rsid w:val="004B4CA0"/>
    <w:rsid w:val="004B4F43"/>
    <w:rsid w:val="004B5346"/>
    <w:rsid w:val="004B58B0"/>
    <w:rsid w:val="004B5B0D"/>
    <w:rsid w:val="004B6538"/>
    <w:rsid w:val="004B7B85"/>
    <w:rsid w:val="004B7C56"/>
    <w:rsid w:val="004C05B9"/>
    <w:rsid w:val="004C0D58"/>
    <w:rsid w:val="004C2595"/>
    <w:rsid w:val="004C5F8D"/>
    <w:rsid w:val="004C62AD"/>
    <w:rsid w:val="004C6C4A"/>
    <w:rsid w:val="004C761F"/>
    <w:rsid w:val="004C792C"/>
    <w:rsid w:val="004D0461"/>
    <w:rsid w:val="004D0818"/>
    <w:rsid w:val="004D088F"/>
    <w:rsid w:val="004D0F9C"/>
    <w:rsid w:val="004D14F9"/>
    <w:rsid w:val="004D2DA9"/>
    <w:rsid w:val="004D32FC"/>
    <w:rsid w:val="004D37DC"/>
    <w:rsid w:val="004D3DB4"/>
    <w:rsid w:val="004D5172"/>
    <w:rsid w:val="004D5BDE"/>
    <w:rsid w:val="004D5E55"/>
    <w:rsid w:val="004E1144"/>
    <w:rsid w:val="004E1D75"/>
    <w:rsid w:val="004E2032"/>
    <w:rsid w:val="004E5C0B"/>
    <w:rsid w:val="004E69BF"/>
    <w:rsid w:val="004F151F"/>
    <w:rsid w:val="004F2302"/>
    <w:rsid w:val="004F2A3C"/>
    <w:rsid w:val="004F4795"/>
    <w:rsid w:val="004F4AB0"/>
    <w:rsid w:val="004F6699"/>
    <w:rsid w:val="004F6921"/>
    <w:rsid w:val="004F76D3"/>
    <w:rsid w:val="004F7F3A"/>
    <w:rsid w:val="005002A6"/>
    <w:rsid w:val="0050091D"/>
    <w:rsid w:val="005035BF"/>
    <w:rsid w:val="00503E1E"/>
    <w:rsid w:val="0050599E"/>
    <w:rsid w:val="005067EE"/>
    <w:rsid w:val="00506AB9"/>
    <w:rsid w:val="005071FB"/>
    <w:rsid w:val="00507367"/>
    <w:rsid w:val="00507540"/>
    <w:rsid w:val="00511122"/>
    <w:rsid w:val="00511929"/>
    <w:rsid w:val="005120FE"/>
    <w:rsid w:val="00514B5C"/>
    <w:rsid w:val="00515400"/>
    <w:rsid w:val="00515CFF"/>
    <w:rsid w:val="00517729"/>
    <w:rsid w:val="00517FCD"/>
    <w:rsid w:val="0052014E"/>
    <w:rsid w:val="00521E45"/>
    <w:rsid w:val="00521E51"/>
    <w:rsid w:val="00523FFE"/>
    <w:rsid w:val="00525403"/>
    <w:rsid w:val="005259CD"/>
    <w:rsid w:val="00526D6C"/>
    <w:rsid w:val="005277D2"/>
    <w:rsid w:val="005304D4"/>
    <w:rsid w:val="00530D16"/>
    <w:rsid w:val="00530F82"/>
    <w:rsid w:val="005339A3"/>
    <w:rsid w:val="005347EA"/>
    <w:rsid w:val="00537398"/>
    <w:rsid w:val="00537C9F"/>
    <w:rsid w:val="00540187"/>
    <w:rsid w:val="00540F33"/>
    <w:rsid w:val="0054142E"/>
    <w:rsid w:val="00541485"/>
    <w:rsid w:val="00541EE9"/>
    <w:rsid w:val="00543E5D"/>
    <w:rsid w:val="00546AB9"/>
    <w:rsid w:val="0054781C"/>
    <w:rsid w:val="00550B7E"/>
    <w:rsid w:val="00553E60"/>
    <w:rsid w:val="0055546A"/>
    <w:rsid w:val="00555FB7"/>
    <w:rsid w:val="00560463"/>
    <w:rsid w:val="00561057"/>
    <w:rsid w:val="00561125"/>
    <w:rsid w:val="00561B64"/>
    <w:rsid w:val="00563930"/>
    <w:rsid w:val="00565241"/>
    <w:rsid w:val="00565A93"/>
    <w:rsid w:val="00566CF3"/>
    <w:rsid w:val="00572A7C"/>
    <w:rsid w:val="00572F4A"/>
    <w:rsid w:val="00573AD9"/>
    <w:rsid w:val="005745EC"/>
    <w:rsid w:val="00575D7E"/>
    <w:rsid w:val="00576427"/>
    <w:rsid w:val="00580058"/>
    <w:rsid w:val="00580D34"/>
    <w:rsid w:val="00581092"/>
    <w:rsid w:val="005846DD"/>
    <w:rsid w:val="00584A4E"/>
    <w:rsid w:val="00587DE5"/>
    <w:rsid w:val="005900B0"/>
    <w:rsid w:val="0059052F"/>
    <w:rsid w:val="005909D8"/>
    <w:rsid w:val="005916CB"/>
    <w:rsid w:val="00591B0B"/>
    <w:rsid w:val="00591CFC"/>
    <w:rsid w:val="00592310"/>
    <w:rsid w:val="0059539E"/>
    <w:rsid w:val="00597254"/>
    <w:rsid w:val="0059776C"/>
    <w:rsid w:val="005A0315"/>
    <w:rsid w:val="005A100F"/>
    <w:rsid w:val="005A1136"/>
    <w:rsid w:val="005A1234"/>
    <w:rsid w:val="005A1612"/>
    <w:rsid w:val="005A16A7"/>
    <w:rsid w:val="005A1BEF"/>
    <w:rsid w:val="005A1C6A"/>
    <w:rsid w:val="005A2D20"/>
    <w:rsid w:val="005A3BBF"/>
    <w:rsid w:val="005A42A7"/>
    <w:rsid w:val="005A4452"/>
    <w:rsid w:val="005B0566"/>
    <w:rsid w:val="005B0582"/>
    <w:rsid w:val="005B096F"/>
    <w:rsid w:val="005B38F2"/>
    <w:rsid w:val="005C314D"/>
    <w:rsid w:val="005C52D4"/>
    <w:rsid w:val="005C6542"/>
    <w:rsid w:val="005C6CE4"/>
    <w:rsid w:val="005C7E9F"/>
    <w:rsid w:val="005D07F5"/>
    <w:rsid w:val="005D1300"/>
    <w:rsid w:val="005D189D"/>
    <w:rsid w:val="005D38F4"/>
    <w:rsid w:val="005D574C"/>
    <w:rsid w:val="005E09D2"/>
    <w:rsid w:val="005E18A8"/>
    <w:rsid w:val="005E1905"/>
    <w:rsid w:val="005E2EE5"/>
    <w:rsid w:val="005E4607"/>
    <w:rsid w:val="005E4E66"/>
    <w:rsid w:val="005F04A5"/>
    <w:rsid w:val="005F2118"/>
    <w:rsid w:val="005F2431"/>
    <w:rsid w:val="005F71AD"/>
    <w:rsid w:val="005F7C5D"/>
    <w:rsid w:val="00600D2E"/>
    <w:rsid w:val="00600E40"/>
    <w:rsid w:val="00600F04"/>
    <w:rsid w:val="00600F7D"/>
    <w:rsid w:val="00603690"/>
    <w:rsid w:val="00604F59"/>
    <w:rsid w:val="0060508E"/>
    <w:rsid w:val="00605FBD"/>
    <w:rsid w:val="00605FBE"/>
    <w:rsid w:val="006065D5"/>
    <w:rsid w:val="00612648"/>
    <w:rsid w:val="006126F1"/>
    <w:rsid w:val="00614EA7"/>
    <w:rsid w:val="00615EBC"/>
    <w:rsid w:val="006205D7"/>
    <w:rsid w:val="006205ED"/>
    <w:rsid w:val="006238FA"/>
    <w:rsid w:val="006262CA"/>
    <w:rsid w:val="00633387"/>
    <w:rsid w:val="00635664"/>
    <w:rsid w:val="0063621F"/>
    <w:rsid w:val="00637444"/>
    <w:rsid w:val="00640AC8"/>
    <w:rsid w:val="006415EE"/>
    <w:rsid w:val="0064318E"/>
    <w:rsid w:val="00646C4B"/>
    <w:rsid w:val="00646C52"/>
    <w:rsid w:val="0065103C"/>
    <w:rsid w:val="0065420F"/>
    <w:rsid w:val="0065628D"/>
    <w:rsid w:val="00657D88"/>
    <w:rsid w:val="006607F4"/>
    <w:rsid w:val="006611AF"/>
    <w:rsid w:val="00661BD3"/>
    <w:rsid w:val="00663E33"/>
    <w:rsid w:val="00671106"/>
    <w:rsid w:val="00672538"/>
    <w:rsid w:val="00672D84"/>
    <w:rsid w:val="00673BFF"/>
    <w:rsid w:val="0067477E"/>
    <w:rsid w:val="00674EC6"/>
    <w:rsid w:val="006750CD"/>
    <w:rsid w:val="00680D65"/>
    <w:rsid w:val="006823D4"/>
    <w:rsid w:val="0068672F"/>
    <w:rsid w:val="0069133C"/>
    <w:rsid w:val="00691EEF"/>
    <w:rsid w:val="006931C7"/>
    <w:rsid w:val="006934E2"/>
    <w:rsid w:val="0069358F"/>
    <w:rsid w:val="006947B4"/>
    <w:rsid w:val="00697D4F"/>
    <w:rsid w:val="00697DBE"/>
    <w:rsid w:val="006A0340"/>
    <w:rsid w:val="006A0519"/>
    <w:rsid w:val="006A0692"/>
    <w:rsid w:val="006A1050"/>
    <w:rsid w:val="006A1F30"/>
    <w:rsid w:val="006A37BB"/>
    <w:rsid w:val="006A6C46"/>
    <w:rsid w:val="006B27D9"/>
    <w:rsid w:val="006B2E68"/>
    <w:rsid w:val="006B5485"/>
    <w:rsid w:val="006B7892"/>
    <w:rsid w:val="006C1998"/>
    <w:rsid w:val="006C24FE"/>
    <w:rsid w:val="006C3BCE"/>
    <w:rsid w:val="006C4AA8"/>
    <w:rsid w:val="006C793D"/>
    <w:rsid w:val="006C79C3"/>
    <w:rsid w:val="006D0C8C"/>
    <w:rsid w:val="006D1395"/>
    <w:rsid w:val="006D178A"/>
    <w:rsid w:val="006D1E82"/>
    <w:rsid w:val="006D1FDB"/>
    <w:rsid w:val="006D2484"/>
    <w:rsid w:val="006D3468"/>
    <w:rsid w:val="006D3D20"/>
    <w:rsid w:val="006D59BE"/>
    <w:rsid w:val="006D721D"/>
    <w:rsid w:val="006E03AE"/>
    <w:rsid w:val="006E25D7"/>
    <w:rsid w:val="006E4067"/>
    <w:rsid w:val="006E445A"/>
    <w:rsid w:val="006E7211"/>
    <w:rsid w:val="006E76A7"/>
    <w:rsid w:val="006F0ACA"/>
    <w:rsid w:val="006F4B8B"/>
    <w:rsid w:val="0070241D"/>
    <w:rsid w:val="007033FF"/>
    <w:rsid w:val="0070372C"/>
    <w:rsid w:val="0070524D"/>
    <w:rsid w:val="007059B4"/>
    <w:rsid w:val="007074D2"/>
    <w:rsid w:val="00707600"/>
    <w:rsid w:val="0071436C"/>
    <w:rsid w:val="00715507"/>
    <w:rsid w:val="00716F09"/>
    <w:rsid w:val="00720F39"/>
    <w:rsid w:val="00721DD0"/>
    <w:rsid w:val="007231FF"/>
    <w:rsid w:val="00725A3A"/>
    <w:rsid w:val="007267F6"/>
    <w:rsid w:val="0072781F"/>
    <w:rsid w:val="00727A2F"/>
    <w:rsid w:val="00727C30"/>
    <w:rsid w:val="00727E11"/>
    <w:rsid w:val="00730B10"/>
    <w:rsid w:val="00730C3A"/>
    <w:rsid w:val="00730CF0"/>
    <w:rsid w:val="007332D4"/>
    <w:rsid w:val="00735084"/>
    <w:rsid w:val="00737B2B"/>
    <w:rsid w:val="00743271"/>
    <w:rsid w:val="0074488C"/>
    <w:rsid w:val="00745F70"/>
    <w:rsid w:val="0074660B"/>
    <w:rsid w:val="00746C59"/>
    <w:rsid w:val="0075061B"/>
    <w:rsid w:val="00750F8C"/>
    <w:rsid w:val="00752C6E"/>
    <w:rsid w:val="00753700"/>
    <w:rsid w:val="00755CBD"/>
    <w:rsid w:val="00756092"/>
    <w:rsid w:val="0075663F"/>
    <w:rsid w:val="007570D8"/>
    <w:rsid w:val="00757C62"/>
    <w:rsid w:val="00757FC8"/>
    <w:rsid w:val="00762BFD"/>
    <w:rsid w:val="007631D9"/>
    <w:rsid w:val="00764D0E"/>
    <w:rsid w:val="0076615B"/>
    <w:rsid w:val="007663F7"/>
    <w:rsid w:val="007675C6"/>
    <w:rsid w:val="0076765A"/>
    <w:rsid w:val="00776467"/>
    <w:rsid w:val="00776B52"/>
    <w:rsid w:val="0077724E"/>
    <w:rsid w:val="007805D2"/>
    <w:rsid w:val="00782F21"/>
    <w:rsid w:val="007836F7"/>
    <w:rsid w:val="00783A0D"/>
    <w:rsid w:val="00785C80"/>
    <w:rsid w:val="007874C4"/>
    <w:rsid w:val="007876B3"/>
    <w:rsid w:val="00787C78"/>
    <w:rsid w:val="00790ECB"/>
    <w:rsid w:val="007919DF"/>
    <w:rsid w:val="00793328"/>
    <w:rsid w:val="00793A10"/>
    <w:rsid w:val="00795B1C"/>
    <w:rsid w:val="00796259"/>
    <w:rsid w:val="00796892"/>
    <w:rsid w:val="007973DB"/>
    <w:rsid w:val="007A0957"/>
    <w:rsid w:val="007A2942"/>
    <w:rsid w:val="007A3490"/>
    <w:rsid w:val="007A3CD7"/>
    <w:rsid w:val="007A5889"/>
    <w:rsid w:val="007A664E"/>
    <w:rsid w:val="007A665B"/>
    <w:rsid w:val="007A6B0A"/>
    <w:rsid w:val="007A6DCA"/>
    <w:rsid w:val="007B0B29"/>
    <w:rsid w:val="007B259F"/>
    <w:rsid w:val="007B26E5"/>
    <w:rsid w:val="007B3559"/>
    <w:rsid w:val="007C28D5"/>
    <w:rsid w:val="007C4A56"/>
    <w:rsid w:val="007C4BEE"/>
    <w:rsid w:val="007C5ED3"/>
    <w:rsid w:val="007C70AD"/>
    <w:rsid w:val="007C7D39"/>
    <w:rsid w:val="007D2EAB"/>
    <w:rsid w:val="007D4ACA"/>
    <w:rsid w:val="007D5AF4"/>
    <w:rsid w:val="007D65B9"/>
    <w:rsid w:val="007D7542"/>
    <w:rsid w:val="007E0025"/>
    <w:rsid w:val="007E0C99"/>
    <w:rsid w:val="007E2414"/>
    <w:rsid w:val="007E315E"/>
    <w:rsid w:val="007E60A4"/>
    <w:rsid w:val="007E647C"/>
    <w:rsid w:val="007E6F62"/>
    <w:rsid w:val="007E73CB"/>
    <w:rsid w:val="007F046E"/>
    <w:rsid w:val="007F28E4"/>
    <w:rsid w:val="007F29A2"/>
    <w:rsid w:val="007F3470"/>
    <w:rsid w:val="007F3E4E"/>
    <w:rsid w:val="007F5C5B"/>
    <w:rsid w:val="007F610C"/>
    <w:rsid w:val="007F63B4"/>
    <w:rsid w:val="007F7DD8"/>
    <w:rsid w:val="008005F0"/>
    <w:rsid w:val="00802F60"/>
    <w:rsid w:val="00803331"/>
    <w:rsid w:val="0080643D"/>
    <w:rsid w:val="008066F8"/>
    <w:rsid w:val="00812168"/>
    <w:rsid w:val="008137DD"/>
    <w:rsid w:val="00813D31"/>
    <w:rsid w:val="00814A75"/>
    <w:rsid w:val="00815F31"/>
    <w:rsid w:val="0081684A"/>
    <w:rsid w:val="00816EC7"/>
    <w:rsid w:val="00817C25"/>
    <w:rsid w:val="008212F9"/>
    <w:rsid w:val="00822209"/>
    <w:rsid w:val="00822F3F"/>
    <w:rsid w:val="008238EB"/>
    <w:rsid w:val="008249C7"/>
    <w:rsid w:val="00824AEB"/>
    <w:rsid w:val="0082621D"/>
    <w:rsid w:val="0082718A"/>
    <w:rsid w:val="0082733F"/>
    <w:rsid w:val="0083020F"/>
    <w:rsid w:val="008306EA"/>
    <w:rsid w:val="00830B9C"/>
    <w:rsid w:val="00831CE0"/>
    <w:rsid w:val="00832B8B"/>
    <w:rsid w:val="00834875"/>
    <w:rsid w:val="00834E45"/>
    <w:rsid w:val="00836C01"/>
    <w:rsid w:val="00836DBE"/>
    <w:rsid w:val="00837B1A"/>
    <w:rsid w:val="00843CA5"/>
    <w:rsid w:val="00844786"/>
    <w:rsid w:val="00845CA7"/>
    <w:rsid w:val="00845FDC"/>
    <w:rsid w:val="00847DAA"/>
    <w:rsid w:val="0085076F"/>
    <w:rsid w:val="00851718"/>
    <w:rsid w:val="0085254C"/>
    <w:rsid w:val="00854153"/>
    <w:rsid w:val="00856244"/>
    <w:rsid w:val="00860567"/>
    <w:rsid w:val="0086219C"/>
    <w:rsid w:val="00864286"/>
    <w:rsid w:val="00866DCA"/>
    <w:rsid w:val="00867AAD"/>
    <w:rsid w:val="00870D71"/>
    <w:rsid w:val="00873DB1"/>
    <w:rsid w:val="00880532"/>
    <w:rsid w:val="00880D71"/>
    <w:rsid w:val="008818EB"/>
    <w:rsid w:val="0088271D"/>
    <w:rsid w:val="00883014"/>
    <w:rsid w:val="0088339C"/>
    <w:rsid w:val="00884C43"/>
    <w:rsid w:val="0088502C"/>
    <w:rsid w:val="00885693"/>
    <w:rsid w:val="00886793"/>
    <w:rsid w:val="00886FAB"/>
    <w:rsid w:val="008877DD"/>
    <w:rsid w:val="00891108"/>
    <w:rsid w:val="00891943"/>
    <w:rsid w:val="008919A8"/>
    <w:rsid w:val="008927AE"/>
    <w:rsid w:val="0089315B"/>
    <w:rsid w:val="00895CB0"/>
    <w:rsid w:val="00895CDA"/>
    <w:rsid w:val="00897F47"/>
    <w:rsid w:val="008A2806"/>
    <w:rsid w:val="008A2C67"/>
    <w:rsid w:val="008A2D2E"/>
    <w:rsid w:val="008A3D6D"/>
    <w:rsid w:val="008A5789"/>
    <w:rsid w:val="008A5C62"/>
    <w:rsid w:val="008A5D25"/>
    <w:rsid w:val="008A727B"/>
    <w:rsid w:val="008B0F26"/>
    <w:rsid w:val="008B1194"/>
    <w:rsid w:val="008B320F"/>
    <w:rsid w:val="008B51F8"/>
    <w:rsid w:val="008B5666"/>
    <w:rsid w:val="008B684C"/>
    <w:rsid w:val="008B6C3D"/>
    <w:rsid w:val="008B6D35"/>
    <w:rsid w:val="008B765B"/>
    <w:rsid w:val="008B76D5"/>
    <w:rsid w:val="008C6D72"/>
    <w:rsid w:val="008C6E75"/>
    <w:rsid w:val="008D1491"/>
    <w:rsid w:val="008D1EE3"/>
    <w:rsid w:val="008D39BD"/>
    <w:rsid w:val="008E099F"/>
    <w:rsid w:val="008E1CCC"/>
    <w:rsid w:val="008E2290"/>
    <w:rsid w:val="008E323D"/>
    <w:rsid w:val="008E36E4"/>
    <w:rsid w:val="008E3824"/>
    <w:rsid w:val="008E44B3"/>
    <w:rsid w:val="008E5476"/>
    <w:rsid w:val="008E6FD7"/>
    <w:rsid w:val="008E753C"/>
    <w:rsid w:val="008E7609"/>
    <w:rsid w:val="008F02C3"/>
    <w:rsid w:val="008F04CD"/>
    <w:rsid w:val="008F0B93"/>
    <w:rsid w:val="008F190B"/>
    <w:rsid w:val="008F6931"/>
    <w:rsid w:val="00901387"/>
    <w:rsid w:val="00904321"/>
    <w:rsid w:val="00905394"/>
    <w:rsid w:val="009053B1"/>
    <w:rsid w:val="00905895"/>
    <w:rsid w:val="0091016B"/>
    <w:rsid w:val="0091171E"/>
    <w:rsid w:val="00912A83"/>
    <w:rsid w:val="00912B90"/>
    <w:rsid w:val="00915D95"/>
    <w:rsid w:val="00917CC4"/>
    <w:rsid w:val="00920AB1"/>
    <w:rsid w:val="0092608A"/>
    <w:rsid w:val="0092796F"/>
    <w:rsid w:val="00933E49"/>
    <w:rsid w:val="00935B52"/>
    <w:rsid w:val="00937A23"/>
    <w:rsid w:val="00937CC8"/>
    <w:rsid w:val="0094153B"/>
    <w:rsid w:val="00944156"/>
    <w:rsid w:val="0094486B"/>
    <w:rsid w:val="00944A60"/>
    <w:rsid w:val="00946A09"/>
    <w:rsid w:val="00946AD4"/>
    <w:rsid w:val="009503D8"/>
    <w:rsid w:val="00954E93"/>
    <w:rsid w:val="00955187"/>
    <w:rsid w:val="00960519"/>
    <w:rsid w:val="00961C6A"/>
    <w:rsid w:val="00962795"/>
    <w:rsid w:val="00964A3F"/>
    <w:rsid w:val="00965C1C"/>
    <w:rsid w:val="009663C1"/>
    <w:rsid w:val="009664B8"/>
    <w:rsid w:val="009669CC"/>
    <w:rsid w:val="00966DB1"/>
    <w:rsid w:val="00967354"/>
    <w:rsid w:val="00970982"/>
    <w:rsid w:val="00970CB4"/>
    <w:rsid w:val="009729C1"/>
    <w:rsid w:val="009753F4"/>
    <w:rsid w:val="00977042"/>
    <w:rsid w:val="0097754C"/>
    <w:rsid w:val="00980589"/>
    <w:rsid w:val="00982743"/>
    <w:rsid w:val="00984EA8"/>
    <w:rsid w:val="0099047A"/>
    <w:rsid w:val="0099050D"/>
    <w:rsid w:val="00992D81"/>
    <w:rsid w:val="009934B3"/>
    <w:rsid w:val="00993686"/>
    <w:rsid w:val="00994E8B"/>
    <w:rsid w:val="00994FBD"/>
    <w:rsid w:val="0099570C"/>
    <w:rsid w:val="00996E2B"/>
    <w:rsid w:val="0099759B"/>
    <w:rsid w:val="009A0A6B"/>
    <w:rsid w:val="009A2518"/>
    <w:rsid w:val="009A3546"/>
    <w:rsid w:val="009A38E5"/>
    <w:rsid w:val="009A6F5E"/>
    <w:rsid w:val="009A7D8B"/>
    <w:rsid w:val="009B2541"/>
    <w:rsid w:val="009B2E0F"/>
    <w:rsid w:val="009B40EA"/>
    <w:rsid w:val="009B5104"/>
    <w:rsid w:val="009B60F9"/>
    <w:rsid w:val="009B69AC"/>
    <w:rsid w:val="009B72F6"/>
    <w:rsid w:val="009C0ADC"/>
    <w:rsid w:val="009C0E53"/>
    <w:rsid w:val="009C125B"/>
    <w:rsid w:val="009C16D9"/>
    <w:rsid w:val="009C3339"/>
    <w:rsid w:val="009C59C3"/>
    <w:rsid w:val="009D0668"/>
    <w:rsid w:val="009D1589"/>
    <w:rsid w:val="009D194E"/>
    <w:rsid w:val="009D3381"/>
    <w:rsid w:val="009D48F6"/>
    <w:rsid w:val="009D6B87"/>
    <w:rsid w:val="009D767D"/>
    <w:rsid w:val="009E134A"/>
    <w:rsid w:val="009E1E38"/>
    <w:rsid w:val="009E56C5"/>
    <w:rsid w:val="009E6D73"/>
    <w:rsid w:val="009E7BC0"/>
    <w:rsid w:val="009F0427"/>
    <w:rsid w:val="009F066E"/>
    <w:rsid w:val="009F0D28"/>
    <w:rsid w:val="009F1563"/>
    <w:rsid w:val="009F1B57"/>
    <w:rsid w:val="009F27A5"/>
    <w:rsid w:val="009F3071"/>
    <w:rsid w:val="009F33B7"/>
    <w:rsid w:val="009F4292"/>
    <w:rsid w:val="009F5430"/>
    <w:rsid w:val="009F7963"/>
    <w:rsid w:val="00A033E9"/>
    <w:rsid w:val="00A03669"/>
    <w:rsid w:val="00A05195"/>
    <w:rsid w:val="00A05D39"/>
    <w:rsid w:val="00A05FE4"/>
    <w:rsid w:val="00A06061"/>
    <w:rsid w:val="00A136BA"/>
    <w:rsid w:val="00A13D22"/>
    <w:rsid w:val="00A15171"/>
    <w:rsid w:val="00A15647"/>
    <w:rsid w:val="00A16F1F"/>
    <w:rsid w:val="00A17143"/>
    <w:rsid w:val="00A17AE5"/>
    <w:rsid w:val="00A17C27"/>
    <w:rsid w:val="00A20B94"/>
    <w:rsid w:val="00A22183"/>
    <w:rsid w:val="00A24448"/>
    <w:rsid w:val="00A2726D"/>
    <w:rsid w:val="00A3081C"/>
    <w:rsid w:val="00A30D6A"/>
    <w:rsid w:val="00A32637"/>
    <w:rsid w:val="00A33758"/>
    <w:rsid w:val="00A34B95"/>
    <w:rsid w:val="00A34FF6"/>
    <w:rsid w:val="00A35AC6"/>
    <w:rsid w:val="00A3640F"/>
    <w:rsid w:val="00A379DF"/>
    <w:rsid w:val="00A37A2C"/>
    <w:rsid w:val="00A37E4F"/>
    <w:rsid w:val="00A43CD7"/>
    <w:rsid w:val="00A4498B"/>
    <w:rsid w:val="00A46AB8"/>
    <w:rsid w:val="00A471D0"/>
    <w:rsid w:val="00A504E1"/>
    <w:rsid w:val="00A5092E"/>
    <w:rsid w:val="00A51882"/>
    <w:rsid w:val="00A51A6F"/>
    <w:rsid w:val="00A5254B"/>
    <w:rsid w:val="00A539B6"/>
    <w:rsid w:val="00A557EA"/>
    <w:rsid w:val="00A60374"/>
    <w:rsid w:val="00A60729"/>
    <w:rsid w:val="00A62BDF"/>
    <w:rsid w:val="00A6558A"/>
    <w:rsid w:val="00A65C8D"/>
    <w:rsid w:val="00A745B6"/>
    <w:rsid w:val="00A74955"/>
    <w:rsid w:val="00A75959"/>
    <w:rsid w:val="00A75B14"/>
    <w:rsid w:val="00A77AF9"/>
    <w:rsid w:val="00A80739"/>
    <w:rsid w:val="00A813E6"/>
    <w:rsid w:val="00A83A0B"/>
    <w:rsid w:val="00A8438E"/>
    <w:rsid w:val="00A8599E"/>
    <w:rsid w:val="00A86CDD"/>
    <w:rsid w:val="00A870A9"/>
    <w:rsid w:val="00A9082F"/>
    <w:rsid w:val="00A90D1D"/>
    <w:rsid w:val="00A910BA"/>
    <w:rsid w:val="00A911F4"/>
    <w:rsid w:val="00A91416"/>
    <w:rsid w:val="00A91A2B"/>
    <w:rsid w:val="00A91EAD"/>
    <w:rsid w:val="00A946B1"/>
    <w:rsid w:val="00A95649"/>
    <w:rsid w:val="00A96EE9"/>
    <w:rsid w:val="00AA1C03"/>
    <w:rsid w:val="00AA1ED0"/>
    <w:rsid w:val="00AA2833"/>
    <w:rsid w:val="00AA46E8"/>
    <w:rsid w:val="00AA488E"/>
    <w:rsid w:val="00AA5652"/>
    <w:rsid w:val="00AA5E83"/>
    <w:rsid w:val="00AA7D8B"/>
    <w:rsid w:val="00AB1075"/>
    <w:rsid w:val="00AB1326"/>
    <w:rsid w:val="00AB2FB9"/>
    <w:rsid w:val="00AB39DA"/>
    <w:rsid w:val="00AB4522"/>
    <w:rsid w:val="00AB5132"/>
    <w:rsid w:val="00AB5D26"/>
    <w:rsid w:val="00AB629C"/>
    <w:rsid w:val="00AB663B"/>
    <w:rsid w:val="00AB676F"/>
    <w:rsid w:val="00AB6BD4"/>
    <w:rsid w:val="00AB6DB8"/>
    <w:rsid w:val="00AB7212"/>
    <w:rsid w:val="00AB7B3D"/>
    <w:rsid w:val="00AC0C85"/>
    <w:rsid w:val="00AC1CDC"/>
    <w:rsid w:val="00AC343D"/>
    <w:rsid w:val="00AC38B9"/>
    <w:rsid w:val="00AC39FC"/>
    <w:rsid w:val="00AC4206"/>
    <w:rsid w:val="00AC481D"/>
    <w:rsid w:val="00AC79F1"/>
    <w:rsid w:val="00AD02C9"/>
    <w:rsid w:val="00AD0A82"/>
    <w:rsid w:val="00AD1E57"/>
    <w:rsid w:val="00AD22FB"/>
    <w:rsid w:val="00AD2446"/>
    <w:rsid w:val="00AD4FC2"/>
    <w:rsid w:val="00AE05C2"/>
    <w:rsid w:val="00AE0704"/>
    <w:rsid w:val="00AE29DF"/>
    <w:rsid w:val="00AE3087"/>
    <w:rsid w:val="00AE4D70"/>
    <w:rsid w:val="00AE4ED2"/>
    <w:rsid w:val="00AE5798"/>
    <w:rsid w:val="00AE6D93"/>
    <w:rsid w:val="00AF1C7A"/>
    <w:rsid w:val="00AF4061"/>
    <w:rsid w:val="00AF51AF"/>
    <w:rsid w:val="00AF7477"/>
    <w:rsid w:val="00B01107"/>
    <w:rsid w:val="00B015E1"/>
    <w:rsid w:val="00B01B10"/>
    <w:rsid w:val="00B01FBF"/>
    <w:rsid w:val="00B0337D"/>
    <w:rsid w:val="00B035A5"/>
    <w:rsid w:val="00B0595C"/>
    <w:rsid w:val="00B1335A"/>
    <w:rsid w:val="00B14768"/>
    <w:rsid w:val="00B16955"/>
    <w:rsid w:val="00B2082C"/>
    <w:rsid w:val="00B20D2A"/>
    <w:rsid w:val="00B2143C"/>
    <w:rsid w:val="00B21EBB"/>
    <w:rsid w:val="00B2294D"/>
    <w:rsid w:val="00B2322C"/>
    <w:rsid w:val="00B26066"/>
    <w:rsid w:val="00B2656A"/>
    <w:rsid w:val="00B26627"/>
    <w:rsid w:val="00B26941"/>
    <w:rsid w:val="00B27590"/>
    <w:rsid w:val="00B313E3"/>
    <w:rsid w:val="00B34BBB"/>
    <w:rsid w:val="00B369BF"/>
    <w:rsid w:val="00B378E6"/>
    <w:rsid w:val="00B37C0C"/>
    <w:rsid w:val="00B403FD"/>
    <w:rsid w:val="00B4078B"/>
    <w:rsid w:val="00B413D1"/>
    <w:rsid w:val="00B42971"/>
    <w:rsid w:val="00B442BB"/>
    <w:rsid w:val="00B45050"/>
    <w:rsid w:val="00B47EC7"/>
    <w:rsid w:val="00B50C7B"/>
    <w:rsid w:val="00B52060"/>
    <w:rsid w:val="00B522FA"/>
    <w:rsid w:val="00B53DFA"/>
    <w:rsid w:val="00B54B7C"/>
    <w:rsid w:val="00B56452"/>
    <w:rsid w:val="00B6089F"/>
    <w:rsid w:val="00B626F5"/>
    <w:rsid w:val="00B6346E"/>
    <w:rsid w:val="00B63C18"/>
    <w:rsid w:val="00B63FFD"/>
    <w:rsid w:val="00B64AC6"/>
    <w:rsid w:val="00B65427"/>
    <w:rsid w:val="00B659E9"/>
    <w:rsid w:val="00B66B6B"/>
    <w:rsid w:val="00B6711A"/>
    <w:rsid w:val="00B713E2"/>
    <w:rsid w:val="00B71623"/>
    <w:rsid w:val="00B71B82"/>
    <w:rsid w:val="00B73C36"/>
    <w:rsid w:val="00B74F83"/>
    <w:rsid w:val="00B756E4"/>
    <w:rsid w:val="00B757D6"/>
    <w:rsid w:val="00B76C8A"/>
    <w:rsid w:val="00B84843"/>
    <w:rsid w:val="00B84CA7"/>
    <w:rsid w:val="00B85340"/>
    <w:rsid w:val="00B85BD9"/>
    <w:rsid w:val="00B862B3"/>
    <w:rsid w:val="00B87417"/>
    <w:rsid w:val="00B876F7"/>
    <w:rsid w:val="00B87727"/>
    <w:rsid w:val="00B878DF"/>
    <w:rsid w:val="00B918E4"/>
    <w:rsid w:val="00B92014"/>
    <w:rsid w:val="00B924DF"/>
    <w:rsid w:val="00B92B58"/>
    <w:rsid w:val="00B94F7C"/>
    <w:rsid w:val="00B95422"/>
    <w:rsid w:val="00BA0AE7"/>
    <w:rsid w:val="00BA2081"/>
    <w:rsid w:val="00BA27D5"/>
    <w:rsid w:val="00BA3416"/>
    <w:rsid w:val="00BA3FD5"/>
    <w:rsid w:val="00BA43C0"/>
    <w:rsid w:val="00BA478B"/>
    <w:rsid w:val="00BA598C"/>
    <w:rsid w:val="00BA5DDD"/>
    <w:rsid w:val="00BA6461"/>
    <w:rsid w:val="00BA7669"/>
    <w:rsid w:val="00BB1109"/>
    <w:rsid w:val="00BB2367"/>
    <w:rsid w:val="00BB3886"/>
    <w:rsid w:val="00BB5DE6"/>
    <w:rsid w:val="00BB74BA"/>
    <w:rsid w:val="00BC1A43"/>
    <w:rsid w:val="00BC1D97"/>
    <w:rsid w:val="00BC2A1A"/>
    <w:rsid w:val="00BC3C71"/>
    <w:rsid w:val="00BC4002"/>
    <w:rsid w:val="00BC4D69"/>
    <w:rsid w:val="00BC4F3D"/>
    <w:rsid w:val="00BC50D9"/>
    <w:rsid w:val="00BC5337"/>
    <w:rsid w:val="00BC61AE"/>
    <w:rsid w:val="00BC6E93"/>
    <w:rsid w:val="00BD0933"/>
    <w:rsid w:val="00BD190E"/>
    <w:rsid w:val="00BD35BE"/>
    <w:rsid w:val="00BD4A39"/>
    <w:rsid w:val="00BD4DE4"/>
    <w:rsid w:val="00BD5A29"/>
    <w:rsid w:val="00BE3B94"/>
    <w:rsid w:val="00BE6A51"/>
    <w:rsid w:val="00BE6DB1"/>
    <w:rsid w:val="00BE6DC2"/>
    <w:rsid w:val="00BE7468"/>
    <w:rsid w:val="00BE7548"/>
    <w:rsid w:val="00BF0618"/>
    <w:rsid w:val="00BF0B8D"/>
    <w:rsid w:val="00BF10A6"/>
    <w:rsid w:val="00BF230E"/>
    <w:rsid w:val="00BF2AC9"/>
    <w:rsid w:val="00BF41BD"/>
    <w:rsid w:val="00BF4249"/>
    <w:rsid w:val="00BF4C3C"/>
    <w:rsid w:val="00BF5C5F"/>
    <w:rsid w:val="00BF6F37"/>
    <w:rsid w:val="00C0085C"/>
    <w:rsid w:val="00C02CE2"/>
    <w:rsid w:val="00C037AC"/>
    <w:rsid w:val="00C03D22"/>
    <w:rsid w:val="00C04BFF"/>
    <w:rsid w:val="00C05BD5"/>
    <w:rsid w:val="00C0601D"/>
    <w:rsid w:val="00C07AC8"/>
    <w:rsid w:val="00C1141F"/>
    <w:rsid w:val="00C11EF8"/>
    <w:rsid w:val="00C123BA"/>
    <w:rsid w:val="00C15BF7"/>
    <w:rsid w:val="00C204D4"/>
    <w:rsid w:val="00C211FA"/>
    <w:rsid w:val="00C2121C"/>
    <w:rsid w:val="00C216E6"/>
    <w:rsid w:val="00C21893"/>
    <w:rsid w:val="00C22861"/>
    <w:rsid w:val="00C22F42"/>
    <w:rsid w:val="00C23934"/>
    <w:rsid w:val="00C23B0E"/>
    <w:rsid w:val="00C26AD6"/>
    <w:rsid w:val="00C2768C"/>
    <w:rsid w:val="00C27AA5"/>
    <w:rsid w:val="00C321DB"/>
    <w:rsid w:val="00C35275"/>
    <w:rsid w:val="00C3531C"/>
    <w:rsid w:val="00C35CCD"/>
    <w:rsid w:val="00C3697B"/>
    <w:rsid w:val="00C4137F"/>
    <w:rsid w:val="00C44899"/>
    <w:rsid w:val="00C476B7"/>
    <w:rsid w:val="00C47791"/>
    <w:rsid w:val="00C5047D"/>
    <w:rsid w:val="00C51A15"/>
    <w:rsid w:val="00C51EC0"/>
    <w:rsid w:val="00C53013"/>
    <w:rsid w:val="00C53354"/>
    <w:rsid w:val="00C53F22"/>
    <w:rsid w:val="00C54081"/>
    <w:rsid w:val="00C54A33"/>
    <w:rsid w:val="00C552E7"/>
    <w:rsid w:val="00C57571"/>
    <w:rsid w:val="00C60811"/>
    <w:rsid w:val="00C6176C"/>
    <w:rsid w:val="00C61DF4"/>
    <w:rsid w:val="00C62C97"/>
    <w:rsid w:val="00C63344"/>
    <w:rsid w:val="00C63BBD"/>
    <w:rsid w:val="00C6551C"/>
    <w:rsid w:val="00C65945"/>
    <w:rsid w:val="00C65B00"/>
    <w:rsid w:val="00C65DDD"/>
    <w:rsid w:val="00C65FF8"/>
    <w:rsid w:val="00C66B39"/>
    <w:rsid w:val="00C67159"/>
    <w:rsid w:val="00C67413"/>
    <w:rsid w:val="00C705CE"/>
    <w:rsid w:val="00C71398"/>
    <w:rsid w:val="00C71D51"/>
    <w:rsid w:val="00C72439"/>
    <w:rsid w:val="00C728C5"/>
    <w:rsid w:val="00C72E7E"/>
    <w:rsid w:val="00C72EBE"/>
    <w:rsid w:val="00C7385B"/>
    <w:rsid w:val="00C73E01"/>
    <w:rsid w:val="00C80B0F"/>
    <w:rsid w:val="00C8117C"/>
    <w:rsid w:val="00C8261F"/>
    <w:rsid w:val="00C8424E"/>
    <w:rsid w:val="00C8495B"/>
    <w:rsid w:val="00C84D8E"/>
    <w:rsid w:val="00C8570C"/>
    <w:rsid w:val="00C923B3"/>
    <w:rsid w:val="00C92A39"/>
    <w:rsid w:val="00C93ABE"/>
    <w:rsid w:val="00C94424"/>
    <w:rsid w:val="00C95CAA"/>
    <w:rsid w:val="00CA0A8D"/>
    <w:rsid w:val="00CA2403"/>
    <w:rsid w:val="00CA28BB"/>
    <w:rsid w:val="00CA417E"/>
    <w:rsid w:val="00CA7C86"/>
    <w:rsid w:val="00CB1305"/>
    <w:rsid w:val="00CB170E"/>
    <w:rsid w:val="00CB3B6D"/>
    <w:rsid w:val="00CB4C1E"/>
    <w:rsid w:val="00CB592A"/>
    <w:rsid w:val="00CC11E9"/>
    <w:rsid w:val="00CC1728"/>
    <w:rsid w:val="00CC30F6"/>
    <w:rsid w:val="00CC35D3"/>
    <w:rsid w:val="00CC4BCF"/>
    <w:rsid w:val="00CC6F8C"/>
    <w:rsid w:val="00CD09AB"/>
    <w:rsid w:val="00CD1216"/>
    <w:rsid w:val="00CD2260"/>
    <w:rsid w:val="00CD29E0"/>
    <w:rsid w:val="00CD45FD"/>
    <w:rsid w:val="00CE0278"/>
    <w:rsid w:val="00CE0DAD"/>
    <w:rsid w:val="00CE0E6D"/>
    <w:rsid w:val="00CE11F2"/>
    <w:rsid w:val="00CE35B4"/>
    <w:rsid w:val="00CE59FF"/>
    <w:rsid w:val="00CE5BC5"/>
    <w:rsid w:val="00CE6881"/>
    <w:rsid w:val="00CF0AA3"/>
    <w:rsid w:val="00CF14B1"/>
    <w:rsid w:val="00CF15D2"/>
    <w:rsid w:val="00CF1903"/>
    <w:rsid w:val="00CF364E"/>
    <w:rsid w:val="00CF3A21"/>
    <w:rsid w:val="00CF417E"/>
    <w:rsid w:val="00CF50EE"/>
    <w:rsid w:val="00CF6C37"/>
    <w:rsid w:val="00CF7133"/>
    <w:rsid w:val="00CF75C1"/>
    <w:rsid w:val="00D002CF"/>
    <w:rsid w:val="00D008CA"/>
    <w:rsid w:val="00D0102B"/>
    <w:rsid w:val="00D02AFE"/>
    <w:rsid w:val="00D0375E"/>
    <w:rsid w:val="00D0456B"/>
    <w:rsid w:val="00D0549E"/>
    <w:rsid w:val="00D0568A"/>
    <w:rsid w:val="00D056E5"/>
    <w:rsid w:val="00D0597A"/>
    <w:rsid w:val="00D06050"/>
    <w:rsid w:val="00D06687"/>
    <w:rsid w:val="00D06B4E"/>
    <w:rsid w:val="00D07B97"/>
    <w:rsid w:val="00D1175D"/>
    <w:rsid w:val="00D12BA0"/>
    <w:rsid w:val="00D14DF2"/>
    <w:rsid w:val="00D16083"/>
    <w:rsid w:val="00D16D63"/>
    <w:rsid w:val="00D238CD"/>
    <w:rsid w:val="00D24B6F"/>
    <w:rsid w:val="00D26ACD"/>
    <w:rsid w:val="00D270EF"/>
    <w:rsid w:val="00D306AD"/>
    <w:rsid w:val="00D31010"/>
    <w:rsid w:val="00D31DDC"/>
    <w:rsid w:val="00D3314F"/>
    <w:rsid w:val="00D340F6"/>
    <w:rsid w:val="00D40AF3"/>
    <w:rsid w:val="00D415F6"/>
    <w:rsid w:val="00D41818"/>
    <w:rsid w:val="00D441E0"/>
    <w:rsid w:val="00D45A2A"/>
    <w:rsid w:val="00D45D6A"/>
    <w:rsid w:val="00D45D9A"/>
    <w:rsid w:val="00D47155"/>
    <w:rsid w:val="00D47C2D"/>
    <w:rsid w:val="00D51836"/>
    <w:rsid w:val="00D51ED6"/>
    <w:rsid w:val="00D51F19"/>
    <w:rsid w:val="00D52E1F"/>
    <w:rsid w:val="00D54E1F"/>
    <w:rsid w:val="00D55D81"/>
    <w:rsid w:val="00D57825"/>
    <w:rsid w:val="00D631D1"/>
    <w:rsid w:val="00D63B3A"/>
    <w:rsid w:val="00D657C2"/>
    <w:rsid w:val="00D67447"/>
    <w:rsid w:val="00D67CA1"/>
    <w:rsid w:val="00D70769"/>
    <w:rsid w:val="00D70945"/>
    <w:rsid w:val="00D70C54"/>
    <w:rsid w:val="00D7269E"/>
    <w:rsid w:val="00D73B21"/>
    <w:rsid w:val="00D73FC7"/>
    <w:rsid w:val="00D74425"/>
    <w:rsid w:val="00D74A8D"/>
    <w:rsid w:val="00D7500B"/>
    <w:rsid w:val="00D75A80"/>
    <w:rsid w:val="00D75F7E"/>
    <w:rsid w:val="00D80092"/>
    <w:rsid w:val="00D805B9"/>
    <w:rsid w:val="00D8232A"/>
    <w:rsid w:val="00D83887"/>
    <w:rsid w:val="00D83984"/>
    <w:rsid w:val="00D871E8"/>
    <w:rsid w:val="00D9090E"/>
    <w:rsid w:val="00D9189B"/>
    <w:rsid w:val="00D93E5F"/>
    <w:rsid w:val="00D94F9E"/>
    <w:rsid w:val="00D96ACC"/>
    <w:rsid w:val="00DA02CA"/>
    <w:rsid w:val="00DA09C8"/>
    <w:rsid w:val="00DA3DFA"/>
    <w:rsid w:val="00DA4277"/>
    <w:rsid w:val="00DA48BE"/>
    <w:rsid w:val="00DA619F"/>
    <w:rsid w:val="00DA6848"/>
    <w:rsid w:val="00DA6A64"/>
    <w:rsid w:val="00DA76EB"/>
    <w:rsid w:val="00DA77C7"/>
    <w:rsid w:val="00DB0365"/>
    <w:rsid w:val="00DB0B42"/>
    <w:rsid w:val="00DB1EC2"/>
    <w:rsid w:val="00DB2925"/>
    <w:rsid w:val="00DB2D50"/>
    <w:rsid w:val="00DB3891"/>
    <w:rsid w:val="00DB461C"/>
    <w:rsid w:val="00DB4A88"/>
    <w:rsid w:val="00DB5578"/>
    <w:rsid w:val="00DB754E"/>
    <w:rsid w:val="00DC088D"/>
    <w:rsid w:val="00DC0CA0"/>
    <w:rsid w:val="00DC2033"/>
    <w:rsid w:val="00DC29B8"/>
    <w:rsid w:val="00DC2E87"/>
    <w:rsid w:val="00DC4882"/>
    <w:rsid w:val="00DC5219"/>
    <w:rsid w:val="00DD0362"/>
    <w:rsid w:val="00DD04CE"/>
    <w:rsid w:val="00DD0AEE"/>
    <w:rsid w:val="00DD0C9F"/>
    <w:rsid w:val="00DD1A0C"/>
    <w:rsid w:val="00DD3958"/>
    <w:rsid w:val="00DD4370"/>
    <w:rsid w:val="00DD4B58"/>
    <w:rsid w:val="00DD4E1C"/>
    <w:rsid w:val="00DD7C40"/>
    <w:rsid w:val="00DE050A"/>
    <w:rsid w:val="00DE2A31"/>
    <w:rsid w:val="00DE50F0"/>
    <w:rsid w:val="00DE5B36"/>
    <w:rsid w:val="00DE6C06"/>
    <w:rsid w:val="00DE6EB5"/>
    <w:rsid w:val="00DE7056"/>
    <w:rsid w:val="00DE75AE"/>
    <w:rsid w:val="00DE7D26"/>
    <w:rsid w:val="00DE7F57"/>
    <w:rsid w:val="00DF1E12"/>
    <w:rsid w:val="00DF245F"/>
    <w:rsid w:val="00DF4D4E"/>
    <w:rsid w:val="00DF5ADE"/>
    <w:rsid w:val="00DF6357"/>
    <w:rsid w:val="00DF6770"/>
    <w:rsid w:val="00DF69B0"/>
    <w:rsid w:val="00E0061E"/>
    <w:rsid w:val="00E00806"/>
    <w:rsid w:val="00E0101C"/>
    <w:rsid w:val="00E02962"/>
    <w:rsid w:val="00E02BBC"/>
    <w:rsid w:val="00E02CAD"/>
    <w:rsid w:val="00E038CF"/>
    <w:rsid w:val="00E03CF4"/>
    <w:rsid w:val="00E0428B"/>
    <w:rsid w:val="00E04F96"/>
    <w:rsid w:val="00E0586F"/>
    <w:rsid w:val="00E05D1F"/>
    <w:rsid w:val="00E07009"/>
    <w:rsid w:val="00E0725B"/>
    <w:rsid w:val="00E11451"/>
    <w:rsid w:val="00E13891"/>
    <w:rsid w:val="00E15134"/>
    <w:rsid w:val="00E2045C"/>
    <w:rsid w:val="00E20A5E"/>
    <w:rsid w:val="00E20C3A"/>
    <w:rsid w:val="00E21D84"/>
    <w:rsid w:val="00E22F6A"/>
    <w:rsid w:val="00E2300A"/>
    <w:rsid w:val="00E241AA"/>
    <w:rsid w:val="00E2491A"/>
    <w:rsid w:val="00E26E0A"/>
    <w:rsid w:val="00E30302"/>
    <w:rsid w:val="00E31831"/>
    <w:rsid w:val="00E32E64"/>
    <w:rsid w:val="00E32F46"/>
    <w:rsid w:val="00E33A7C"/>
    <w:rsid w:val="00E35466"/>
    <w:rsid w:val="00E35533"/>
    <w:rsid w:val="00E361F4"/>
    <w:rsid w:val="00E37F7A"/>
    <w:rsid w:val="00E40170"/>
    <w:rsid w:val="00E409D0"/>
    <w:rsid w:val="00E45343"/>
    <w:rsid w:val="00E45372"/>
    <w:rsid w:val="00E4539E"/>
    <w:rsid w:val="00E45A29"/>
    <w:rsid w:val="00E45C37"/>
    <w:rsid w:val="00E46782"/>
    <w:rsid w:val="00E475BE"/>
    <w:rsid w:val="00E47B77"/>
    <w:rsid w:val="00E51AB7"/>
    <w:rsid w:val="00E5437B"/>
    <w:rsid w:val="00E544C9"/>
    <w:rsid w:val="00E54532"/>
    <w:rsid w:val="00E561C6"/>
    <w:rsid w:val="00E56A37"/>
    <w:rsid w:val="00E56F13"/>
    <w:rsid w:val="00E62123"/>
    <w:rsid w:val="00E6445F"/>
    <w:rsid w:val="00E64E45"/>
    <w:rsid w:val="00E71B2C"/>
    <w:rsid w:val="00E75970"/>
    <w:rsid w:val="00E76D2D"/>
    <w:rsid w:val="00E776F7"/>
    <w:rsid w:val="00E80363"/>
    <w:rsid w:val="00E819D5"/>
    <w:rsid w:val="00E8230A"/>
    <w:rsid w:val="00E83199"/>
    <w:rsid w:val="00E834F1"/>
    <w:rsid w:val="00E83730"/>
    <w:rsid w:val="00E83840"/>
    <w:rsid w:val="00E8404E"/>
    <w:rsid w:val="00E85A77"/>
    <w:rsid w:val="00E85FB2"/>
    <w:rsid w:val="00E86ED1"/>
    <w:rsid w:val="00E8716F"/>
    <w:rsid w:val="00E87830"/>
    <w:rsid w:val="00E87987"/>
    <w:rsid w:val="00E900D0"/>
    <w:rsid w:val="00E91663"/>
    <w:rsid w:val="00E91E33"/>
    <w:rsid w:val="00E947AC"/>
    <w:rsid w:val="00E94F09"/>
    <w:rsid w:val="00E95531"/>
    <w:rsid w:val="00E957DB"/>
    <w:rsid w:val="00E959BF"/>
    <w:rsid w:val="00E963A3"/>
    <w:rsid w:val="00E96DBE"/>
    <w:rsid w:val="00E976DD"/>
    <w:rsid w:val="00E9790C"/>
    <w:rsid w:val="00EA0A5F"/>
    <w:rsid w:val="00EA0AC5"/>
    <w:rsid w:val="00EA175E"/>
    <w:rsid w:val="00EA2315"/>
    <w:rsid w:val="00EA4E7B"/>
    <w:rsid w:val="00EA51B4"/>
    <w:rsid w:val="00EA66EA"/>
    <w:rsid w:val="00EA6BCA"/>
    <w:rsid w:val="00EB11B4"/>
    <w:rsid w:val="00EB3462"/>
    <w:rsid w:val="00EB641E"/>
    <w:rsid w:val="00EB6D2A"/>
    <w:rsid w:val="00EB706E"/>
    <w:rsid w:val="00EC083A"/>
    <w:rsid w:val="00EC1774"/>
    <w:rsid w:val="00EC3B0D"/>
    <w:rsid w:val="00EC40CA"/>
    <w:rsid w:val="00EC48B1"/>
    <w:rsid w:val="00EC70D2"/>
    <w:rsid w:val="00EC787B"/>
    <w:rsid w:val="00ED061F"/>
    <w:rsid w:val="00ED1333"/>
    <w:rsid w:val="00ED1826"/>
    <w:rsid w:val="00ED2635"/>
    <w:rsid w:val="00ED328D"/>
    <w:rsid w:val="00ED3B79"/>
    <w:rsid w:val="00ED6C76"/>
    <w:rsid w:val="00ED747D"/>
    <w:rsid w:val="00EE0EDD"/>
    <w:rsid w:val="00EE32C9"/>
    <w:rsid w:val="00EE41F5"/>
    <w:rsid w:val="00EF115C"/>
    <w:rsid w:val="00EF138E"/>
    <w:rsid w:val="00EF521C"/>
    <w:rsid w:val="00EF6AD0"/>
    <w:rsid w:val="00F01071"/>
    <w:rsid w:val="00F01807"/>
    <w:rsid w:val="00F01D93"/>
    <w:rsid w:val="00F02BC3"/>
    <w:rsid w:val="00F03517"/>
    <w:rsid w:val="00F04F44"/>
    <w:rsid w:val="00F05191"/>
    <w:rsid w:val="00F0654A"/>
    <w:rsid w:val="00F07549"/>
    <w:rsid w:val="00F102F7"/>
    <w:rsid w:val="00F10D44"/>
    <w:rsid w:val="00F114DB"/>
    <w:rsid w:val="00F1189D"/>
    <w:rsid w:val="00F12E0A"/>
    <w:rsid w:val="00F14031"/>
    <w:rsid w:val="00F153E5"/>
    <w:rsid w:val="00F15425"/>
    <w:rsid w:val="00F20AD4"/>
    <w:rsid w:val="00F220F9"/>
    <w:rsid w:val="00F2314E"/>
    <w:rsid w:val="00F23734"/>
    <w:rsid w:val="00F24394"/>
    <w:rsid w:val="00F25111"/>
    <w:rsid w:val="00F25F3B"/>
    <w:rsid w:val="00F26BE4"/>
    <w:rsid w:val="00F27199"/>
    <w:rsid w:val="00F275DF"/>
    <w:rsid w:val="00F27FB4"/>
    <w:rsid w:val="00F308E6"/>
    <w:rsid w:val="00F3095D"/>
    <w:rsid w:val="00F30D50"/>
    <w:rsid w:val="00F31351"/>
    <w:rsid w:val="00F314BB"/>
    <w:rsid w:val="00F3273E"/>
    <w:rsid w:val="00F32C21"/>
    <w:rsid w:val="00F33AA9"/>
    <w:rsid w:val="00F34D3C"/>
    <w:rsid w:val="00F35440"/>
    <w:rsid w:val="00F40A48"/>
    <w:rsid w:val="00F415D4"/>
    <w:rsid w:val="00F42539"/>
    <w:rsid w:val="00F42E71"/>
    <w:rsid w:val="00F459E8"/>
    <w:rsid w:val="00F50D38"/>
    <w:rsid w:val="00F53DBA"/>
    <w:rsid w:val="00F57370"/>
    <w:rsid w:val="00F575AF"/>
    <w:rsid w:val="00F607E2"/>
    <w:rsid w:val="00F60D05"/>
    <w:rsid w:val="00F617E4"/>
    <w:rsid w:val="00F61D67"/>
    <w:rsid w:val="00F62368"/>
    <w:rsid w:val="00F6252A"/>
    <w:rsid w:val="00F6346B"/>
    <w:rsid w:val="00F70555"/>
    <w:rsid w:val="00F7355B"/>
    <w:rsid w:val="00F805EF"/>
    <w:rsid w:val="00F82D8D"/>
    <w:rsid w:val="00F835E5"/>
    <w:rsid w:val="00F84947"/>
    <w:rsid w:val="00F9117E"/>
    <w:rsid w:val="00F945A1"/>
    <w:rsid w:val="00F94993"/>
    <w:rsid w:val="00F95ADD"/>
    <w:rsid w:val="00FA03AD"/>
    <w:rsid w:val="00FA0B54"/>
    <w:rsid w:val="00FA1A83"/>
    <w:rsid w:val="00FA44FD"/>
    <w:rsid w:val="00FA4CCB"/>
    <w:rsid w:val="00FA54C7"/>
    <w:rsid w:val="00FA6A71"/>
    <w:rsid w:val="00FA738B"/>
    <w:rsid w:val="00FA7DA3"/>
    <w:rsid w:val="00FA7FF5"/>
    <w:rsid w:val="00FB2ECD"/>
    <w:rsid w:val="00FB4DCB"/>
    <w:rsid w:val="00FB64CC"/>
    <w:rsid w:val="00FB6ACF"/>
    <w:rsid w:val="00FB7684"/>
    <w:rsid w:val="00FB7EFA"/>
    <w:rsid w:val="00FC1E53"/>
    <w:rsid w:val="00FC3415"/>
    <w:rsid w:val="00FC4A94"/>
    <w:rsid w:val="00FC6A30"/>
    <w:rsid w:val="00FC727B"/>
    <w:rsid w:val="00FD056E"/>
    <w:rsid w:val="00FD2768"/>
    <w:rsid w:val="00FD360C"/>
    <w:rsid w:val="00FD4BF2"/>
    <w:rsid w:val="00FD571E"/>
    <w:rsid w:val="00FE24E6"/>
    <w:rsid w:val="00FE30F5"/>
    <w:rsid w:val="00FE4506"/>
    <w:rsid w:val="00FE5CE0"/>
    <w:rsid w:val="00FE6771"/>
    <w:rsid w:val="00FE7B94"/>
    <w:rsid w:val="00FE7BED"/>
    <w:rsid w:val="00FF2790"/>
    <w:rsid w:val="00FF44DA"/>
    <w:rsid w:val="00FF4FBF"/>
    <w:rsid w:val="00FF6039"/>
    <w:rsid w:val="00FF650A"/>
  </w:rsids>
  <m:mathPr>
    <m:mathFont m:val="Cambria Math"/>
    <m:brkBin m:val="before"/>
    <m:brkBinSub m:val="--"/>
    <m:smallFrac m:val="0"/>
    <m:dispDef/>
    <m:lMargin m:val="0"/>
    <m:rMargin m:val="0"/>
    <m:defJc m:val="centerGroup"/>
    <m:wrapIndent m:val="1440"/>
    <m:intLim m:val="subSup"/>
    <m:naryLim m:val="undOvr"/>
  </m:mathPr>
  <w:attachedSchema w:val="http://schema.highwire.org/NLM/Journal"/>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C07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1FD5"/>
    <w:pPr>
      <w:spacing w:line="300" w:lineRule="auto"/>
    </w:pPr>
    <w:rPr>
      <w:color w:val="595959" w:themeColor="text1" w:themeTint="A6"/>
      <w:sz w:val="20"/>
    </w:rPr>
  </w:style>
  <w:style w:type="paragraph" w:styleId="Heading1">
    <w:name w:val="heading 1"/>
    <w:basedOn w:val="Normal"/>
    <w:next w:val="Normal"/>
    <w:link w:val="Heading1Char"/>
    <w:rsid w:val="001B1FD5"/>
    <w:pPr>
      <w:keepNext/>
      <w:keepLines/>
      <w:spacing w:before="960" w:after="240" w:line="240" w:lineRule="auto"/>
      <w:outlineLvl w:val="0"/>
    </w:pPr>
    <w:rPr>
      <w:rFonts w:asciiTheme="majorHAnsi" w:eastAsiaTheme="majorEastAsia" w:hAnsiTheme="majorHAnsi" w:cstheme="majorBidi"/>
      <w:bCs/>
      <w:sz w:val="32"/>
      <w:szCs w:val="36"/>
    </w:rPr>
  </w:style>
  <w:style w:type="paragraph" w:styleId="Heading2">
    <w:name w:val="heading 2"/>
    <w:basedOn w:val="Normal"/>
    <w:next w:val="Normal"/>
    <w:link w:val="Heading2Char"/>
    <w:semiHidden/>
    <w:unhideWhenUsed/>
    <w:qFormat/>
    <w:rsid w:val="001B1FD5"/>
    <w:pPr>
      <w:keepNext/>
      <w:keepLines/>
      <w:spacing w:before="200"/>
      <w:outlineLvl w:val="1"/>
    </w:pPr>
    <w:rPr>
      <w:rFonts w:asciiTheme="majorHAnsi" w:eastAsiaTheme="majorEastAsia" w:hAnsiTheme="majorHAnsi" w:cstheme="majorBidi"/>
      <w:b/>
      <w:bCs/>
      <w:color w:val="C66951" w:themeColor="accent1"/>
      <w:sz w:val="26"/>
      <w:szCs w:val="26"/>
    </w:rPr>
  </w:style>
  <w:style w:type="paragraph" w:styleId="Heading3">
    <w:name w:val="heading 3"/>
    <w:basedOn w:val="Normal"/>
    <w:next w:val="Normal"/>
    <w:link w:val="Heading3Char"/>
    <w:semiHidden/>
    <w:unhideWhenUsed/>
    <w:qFormat/>
    <w:rsid w:val="001B1FD5"/>
    <w:pPr>
      <w:keepNext/>
      <w:keepLines/>
      <w:spacing w:before="200"/>
      <w:outlineLvl w:val="2"/>
    </w:pPr>
    <w:rPr>
      <w:rFonts w:asciiTheme="majorHAnsi" w:eastAsiaTheme="majorEastAsia" w:hAnsiTheme="majorHAnsi" w:cstheme="majorBidi"/>
      <w:b/>
      <w:bCs/>
      <w:color w:val="C66951" w:themeColor="accent1"/>
    </w:rPr>
  </w:style>
  <w:style w:type="paragraph" w:styleId="Heading4">
    <w:name w:val="heading 4"/>
    <w:basedOn w:val="Normal"/>
    <w:next w:val="Normal"/>
    <w:link w:val="Heading4Char"/>
    <w:semiHidden/>
    <w:unhideWhenUsed/>
    <w:qFormat/>
    <w:rsid w:val="001B1FD5"/>
    <w:pPr>
      <w:keepNext/>
      <w:keepLines/>
      <w:spacing w:before="200"/>
      <w:outlineLvl w:val="3"/>
    </w:pPr>
    <w:rPr>
      <w:rFonts w:asciiTheme="majorHAnsi" w:eastAsiaTheme="majorEastAsia" w:hAnsiTheme="majorHAnsi" w:cstheme="majorBidi"/>
      <w:b/>
      <w:bCs/>
      <w:i/>
      <w:iCs/>
      <w:color w:val="C66951" w:themeColor="accent1"/>
    </w:rPr>
  </w:style>
  <w:style w:type="paragraph" w:styleId="Heading5">
    <w:name w:val="heading 5"/>
    <w:basedOn w:val="Normal"/>
    <w:next w:val="Normal"/>
    <w:link w:val="Heading5Char"/>
    <w:semiHidden/>
    <w:unhideWhenUsed/>
    <w:qFormat/>
    <w:rsid w:val="001B1FD5"/>
    <w:pPr>
      <w:keepNext/>
      <w:keepLines/>
      <w:spacing w:before="200"/>
      <w:outlineLvl w:val="4"/>
    </w:pPr>
    <w:rPr>
      <w:rFonts w:asciiTheme="majorHAnsi" w:eastAsiaTheme="majorEastAsia" w:hAnsiTheme="majorHAnsi" w:cstheme="majorBidi"/>
      <w:color w:val="683022" w:themeColor="accent1" w:themeShade="7F"/>
    </w:rPr>
  </w:style>
  <w:style w:type="paragraph" w:styleId="Heading6">
    <w:name w:val="heading 6"/>
    <w:basedOn w:val="Normal"/>
    <w:next w:val="Normal"/>
    <w:link w:val="Heading6Char"/>
    <w:semiHidden/>
    <w:unhideWhenUsed/>
    <w:qFormat/>
    <w:rsid w:val="001B1FD5"/>
    <w:pPr>
      <w:keepNext/>
      <w:keepLines/>
      <w:spacing w:before="200"/>
      <w:outlineLvl w:val="5"/>
    </w:pPr>
    <w:rPr>
      <w:rFonts w:asciiTheme="majorHAnsi" w:eastAsiaTheme="majorEastAsia" w:hAnsiTheme="majorHAnsi" w:cstheme="majorBidi"/>
      <w:i/>
      <w:iCs/>
      <w:color w:val="683022" w:themeColor="accent1" w:themeShade="7F"/>
    </w:rPr>
  </w:style>
  <w:style w:type="paragraph" w:styleId="Heading7">
    <w:name w:val="heading 7"/>
    <w:basedOn w:val="Normal"/>
    <w:next w:val="Normal"/>
    <w:link w:val="Heading7Char"/>
    <w:semiHidden/>
    <w:unhideWhenUsed/>
    <w:qFormat/>
    <w:rsid w:val="001B1FD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B1FD5"/>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1B1FD5"/>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FD5"/>
    <w:rPr>
      <w:rFonts w:asciiTheme="majorHAnsi" w:eastAsiaTheme="majorEastAsia" w:hAnsiTheme="majorHAnsi" w:cstheme="majorBidi"/>
      <w:bCs/>
      <w:color w:val="595959" w:themeColor="text1" w:themeTint="A6"/>
      <w:sz w:val="32"/>
      <w:szCs w:val="36"/>
    </w:rPr>
  </w:style>
  <w:style w:type="paragraph" w:styleId="Subtitle">
    <w:name w:val="Subtitle"/>
    <w:basedOn w:val="Normal"/>
    <w:next w:val="Normal"/>
    <w:link w:val="SubtitleChar"/>
    <w:rsid w:val="001B1FD5"/>
    <w:pPr>
      <w:numPr>
        <w:ilvl w:val="1"/>
      </w:numPr>
      <w:spacing w:after="40"/>
      <w:jc w:val="right"/>
    </w:pPr>
    <w:rPr>
      <w:rFonts w:asciiTheme="majorHAnsi" w:eastAsiaTheme="majorEastAsia" w:hAnsiTheme="majorHAnsi" w:cstheme="majorBidi"/>
      <w:iCs/>
      <w:color w:val="373B27" w:themeColor="background2" w:themeShade="40"/>
      <w:spacing w:val="15"/>
      <w:sz w:val="24"/>
      <w:szCs w:val="24"/>
    </w:rPr>
  </w:style>
  <w:style w:type="character" w:customStyle="1" w:styleId="SubtitleChar">
    <w:name w:val="Subtitle Char"/>
    <w:basedOn w:val="DefaultParagraphFont"/>
    <w:link w:val="Subtitle"/>
    <w:rsid w:val="001B1FD5"/>
    <w:rPr>
      <w:rFonts w:asciiTheme="majorHAnsi" w:eastAsiaTheme="majorEastAsia" w:hAnsiTheme="majorHAnsi" w:cstheme="majorBidi"/>
      <w:iCs/>
      <w:color w:val="373B27" w:themeColor="background2" w:themeShade="40"/>
      <w:spacing w:val="15"/>
      <w:sz w:val="24"/>
      <w:szCs w:val="24"/>
    </w:rPr>
  </w:style>
  <w:style w:type="paragraph" w:styleId="Header">
    <w:name w:val="header"/>
    <w:basedOn w:val="Normal"/>
    <w:link w:val="HeaderChar"/>
    <w:rsid w:val="001B1FD5"/>
    <w:pPr>
      <w:spacing w:after="320" w:line="240" w:lineRule="auto"/>
    </w:pPr>
    <w:rPr>
      <w:color w:val="C66951" w:themeColor="accent1"/>
      <w:sz w:val="36"/>
      <w:szCs w:val="36"/>
    </w:rPr>
  </w:style>
  <w:style w:type="character" w:customStyle="1" w:styleId="HeaderChar">
    <w:name w:val="Header Char"/>
    <w:basedOn w:val="DefaultParagraphFont"/>
    <w:link w:val="Header"/>
    <w:rsid w:val="001B1FD5"/>
    <w:rPr>
      <w:color w:val="C66951" w:themeColor="accent1"/>
      <w:sz w:val="36"/>
      <w:szCs w:val="36"/>
    </w:rPr>
  </w:style>
  <w:style w:type="paragraph" w:styleId="Footer">
    <w:name w:val="footer"/>
    <w:basedOn w:val="Normal"/>
    <w:link w:val="FooterChar"/>
    <w:rsid w:val="001B1FD5"/>
    <w:pPr>
      <w:pBdr>
        <w:top w:val="dotted" w:sz="4" w:space="10" w:color="595959" w:themeColor="text1" w:themeTint="A6"/>
      </w:pBdr>
      <w:tabs>
        <w:tab w:val="center" w:pos="4680"/>
        <w:tab w:val="right" w:pos="9360"/>
      </w:tabs>
      <w:spacing w:before="120" w:line="240" w:lineRule="auto"/>
      <w:jc w:val="center"/>
    </w:pPr>
    <w:rPr>
      <w:sz w:val="16"/>
      <w:szCs w:val="16"/>
    </w:rPr>
  </w:style>
  <w:style w:type="character" w:customStyle="1" w:styleId="FooterChar">
    <w:name w:val="Footer Char"/>
    <w:basedOn w:val="DefaultParagraphFont"/>
    <w:link w:val="Footer"/>
    <w:rsid w:val="001B1FD5"/>
    <w:rPr>
      <w:color w:val="595959" w:themeColor="text1" w:themeTint="A6"/>
      <w:sz w:val="16"/>
      <w:szCs w:val="16"/>
    </w:rPr>
  </w:style>
  <w:style w:type="paragraph" w:styleId="Title">
    <w:name w:val="Title"/>
    <w:basedOn w:val="Normal"/>
    <w:next w:val="Normal"/>
    <w:link w:val="TitleChar"/>
    <w:rsid w:val="001B1FD5"/>
    <w:pPr>
      <w:spacing w:line="240" w:lineRule="auto"/>
      <w:jc w:val="center"/>
    </w:pPr>
    <w:rPr>
      <w:rFonts w:asciiTheme="majorHAnsi" w:eastAsiaTheme="majorEastAsia" w:hAnsiTheme="majorHAnsi" w:cstheme="majorBidi"/>
      <w:color w:val="FFFFFF" w:themeColor="background1"/>
      <w:spacing w:val="5"/>
      <w:kern w:val="28"/>
      <w:sz w:val="56"/>
      <w:szCs w:val="100"/>
    </w:rPr>
  </w:style>
  <w:style w:type="character" w:customStyle="1" w:styleId="TitleChar">
    <w:name w:val="Title Char"/>
    <w:basedOn w:val="DefaultParagraphFont"/>
    <w:link w:val="Title"/>
    <w:rsid w:val="001B1FD5"/>
    <w:rPr>
      <w:rFonts w:asciiTheme="majorHAnsi" w:eastAsiaTheme="majorEastAsia" w:hAnsiTheme="majorHAnsi" w:cstheme="majorBidi"/>
      <w:color w:val="FFFFFF" w:themeColor="background1"/>
      <w:spacing w:val="5"/>
      <w:kern w:val="28"/>
      <w:sz w:val="56"/>
      <w:szCs w:val="100"/>
    </w:rPr>
  </w:style>
  <w:style w:type="paragraph" w:styleId="BodyText">
    <w:name w:val="Body Text"/>
    <w:basedOn w:val="Normal"/>
    <w:link w:val="BodyTextChar"/>
    <w:rsid w:val="001B1FD5"/>
    <w:pPr>
      <w:spacing w:after="200"/>
      <w:jc w:val="both"/>
    </w:pPr>
  </w:style>
  <w:style w:type="table" w:customStyle="1" w:styleId="FinancialTable">
    <w:name w:val="Financial Table"/>
    <w:basedOn w:val="TableNormal"/>
    <w:rsid w:val="001B1FD5"/>
    <w:tblPr>
      <w:tblStyleRowBandSize w:val="1"/>
      <w:tblInd w:w="0" w:type="dxa"/>
      <w:tblCellMar>
        <w:top w:w="0" w:type="dxa"/>
        <w:left w:w="108" w:type="dxa"/>
        <w:bottom w:w="0" w:type="dxa"/>
        <w:right w:w="108" w:type="dxa"/>
      </w:tblCellMar>
    </w:tblPr>
    <w:tblStylePr w:type="firstRow">
      <w:rPr>
        <w:color w:val="FFFFFF" w:themeColor="background1"/>
      </w:rPr>
      <w:tblPr/>
      <w:tcPr>
        <w:shd w:val="clear" w:color="auto" w:fill="C66951" w:themeFill="accent1"/>
        <w:vAlign w:val="bottom"/>
      </w:tcPr>
    </w:tblStylePr>
    <w:tblStylePr w:type="lastRow">
      <w:rPr>
        <w:color w:val="FFFFFF" w:themeColor="background1"/>
      </w:rPr>
      <w:tblPr/>
      <w:tcPr>
        <w:tcBorders>
          <w:top w:val="dotted" w:sz="4" w:space="0" w:color="C66951" w:themeColor="accent1"/>
        </w:tcBorders>
      </w:tcPr>
    </w:tblStylePr>
    <w:tblStylePr w:type="band2Horz">
      <w:tblPr/>
      <w:tcPr>
        <w:shd w:val="clear" w:color="auto" w:fill="E1E3E5" w:themeFill="accent6" w:themeFillTint="33"/>
      </w:tcPr>
    </w:tblStylePr>
  </w:style>
  <w:style w:type="paragraph" w:customStyle="1" w:styleId="TableText-Left">
    <w:name w:val="Table Text - Left"/>
    <w:basedOn w:val="Normal"/>
    <w:rsid w:val="001B1FD5"/>
    <w:pPr>
      <w:spacing w:before="60" w:after="60" w:line="240" w:lineRule="auto"/>
    </w:pPr>
    <w:rPr>
      <w:sz w:val="16"/>
      <w:szCs w:val="18"/>
    </w:rPr>
  </w:style>
  <w:style w:type="paragraph" w:customStyle="1" w:styleId="TableText-Decimal">
    <w:name w:val="Table Text - Decimal"/>
    <w:basedOn w:val="Normal"/>
    <w:rsid w:val="001B1FD5"/>
    <w:pPr>
      <w:tabs>
        <w:tab w:val="decimal" w:pos="612"/>
      </w:tabs>
      <w:spacing w:before="60" w:after="60" w:line="240" w:lineRule="auto"/>
    </w:pPr>
    <w:rPr>
      <w:sz w:val="16"/>
      <w:szCs w:val="18"/>
    </w:rPr>
  </w:style>
  <w:style w:type="paragraph" w:customStyle="1" w:styleId="TableText-Right">
    <w:name w:val="Table Text - Right"/>
    <w:basedOn w:val="Normal"/>
    <w:rsid w:val="001B1FD5"/>
    <w:pPr>
      <w:spacing w:before="60" w:after="60" w:line="240" w:lineRule="auto"/>
      <w:jc w:val="right"/>
    </w:pPr>
    <w:rPr>
      <w:sz w:val="18"/>
      <w:szCs w:val="18"/>
    </w:rPr>
  </w:style>
  <w:style w:type="paragraph" w:customStyle="1" w:styleId="TableHeading-Left">
    <w:name w:val="Table Heading - Left"/>
    <w:basedOn w:val="Normal"/>
    <w:rsid w:val="001B1FD5"/>
    <w:pPr>
      <w:spacing w:before="60" w:after="20" w:line="240" w:lineRule="auto"/>
    </w:pPr>
    <w:rPr>
      <w:color w:val="FFFFFF" w:themeColor="background1"/>
      <w:sz w:val="16"/>
      <w:szCs w:val="18"/>
    </w:rPr>
  </w:style>
  <w:style w:type="paragraph" w:customStyle="1" w:styleId="TableHeading-Center">
    <w:name w:val="Table Heading - Center"/>
    <w:basedOn w:val="Normal"/>
    <w:rsid w:val="001B1FD5"/>
    <w:pPr>
      <w:spacing w:before="60" w:after="20" w:line="240" w:lineRule="auto"/>
      <w:jc w:val="center"/>
    </w:pPr>
    <w:rPr>
      <w:color w:val="FFFFFF" w:themeColor="background1"/>
      <w:sz w:val="16"/>
      <w:szCs w:val="18"/>
    </w:rPr>
  </w:style>
  <w:style w:type="table" w:customStyle="1" w:styleId="HeaderTable">
    <w:name w:val="Header Table"/>
    <w:basedOn w:val="TableNormal"/>
    <w:rsid w:val="001B1FD5"/>
    <w:tblPr>
      <w:tblInd w:w="0" w:type="dxa"/>
      <w:tblBorders>
        <w:bottom w:val="dotted" w:sz="4" w:space="0" w:color="595959" w:themeColor="text1" w:themeTint="A6"/>
      </w:tblBorders>
      <w:tblCellMar>
        <w:top w:w="0" w:type="dxa"/>
        <w:left w:w="0" w:type="dxa"/>
        <w:bottom w:w="0" w:type="dxa"/>
        <w:right w:w="0" w:type="dxa"/>
      </w:tblCellMar>
    </w:tblPr>
    <w:tcPr>
      <w:vAlign w:val="bottom"/>
    </w:tcPr>
  </w:style>
  <w:style w:type="paragraph" w:customStyle="1" w:styleId="Header-Right">
    <w:name w:val="Header - Right"/>
    <w:basedOn w:val="Header"/>
    <w:rsid w:val="001B1FD5"/>
    <w:pPr>
      <w:spacing w:after="60"/>
      <w:jc w:val="right"/>
    </w:pPr>
    <w:rPr>
      <w:sz w:val="16"/>
    </w:rPr>
  </w:style>
  <w:style w:type="table" w:customStyle="1" w:styleId="CoverTable">
    <w:name w:val="Cover Table"/>
    <w:basedOn w:val="TableNormal"/>
    <w:rsid w:val="001B1FD5"/>
    <w:tblPr>
      <w:tblInd w:w="0" w:type="dxa"/>
      <w:tblCellMar>
        <w:top w:w="0" w:type="dxa"/>
        <w:left w:w="108" w:type="dxa"/>
        <w:bottom w:w="0" w:type="dxa"/>
        <w:right w:w="108" w:type="dxa"/>
      </w:tblCellMar>
    </w:tblPr>
    <w:tcPr>
      <w:shd w:val="clear" w:color="auto" w:fill="534949" w:themeFill="text2"/>
      <w:vAlign w:val="center"/>
    </w:tcPr>
  </w:style>
  <w:style w:type="paragraph" w:customStyle="1" w:styleId="Spacebetween">
    <w:name w:val="Space between"/>
    <w:basedOn w:val="Normal"/>
    <w:rsid w:val="001B1FD5"/>
    <w:pPr>
      <w:spacing w:line="120" w:lineRule="exact"/>
    </w:pPr>
  </w:style>
  <w:style w:type="paragraph" w:customStyle="1" w:styleId="Header-Left">
    <w:name w:val="Header-Left"/>
    <w:basedOn w:val="Header"/>
    <w:rsid w:val="001B1FD5"/>
    <w:pPr>
      <w:spacing w:after="60"/>
    </w:pPr>
  </w:style>
  <w:style w:type="paragraph" w:styleId="Date">
    <w:name w:val="Date"/>
    <w:basedOn w:val="Normal"/>
    <w:next w:val="Normal"/>
    <w:link w:val="DateChar"/>
    <w:rsid w:val="001B1FD5"/>
    <w:pPr>
      <w:spacing w:after="40"/>
    </w:pPr>
    <w:rPr>
      <w:sz w:val="18"/>
    </w:rPr>
  </w:style>
  <w:style w:type="character" w:customStyle="1" w:styleId="DateChar">
    <w:name w:val="Date Char"/>
    <w:basedOn w:val="DefaultParagraphFont"/>
    <w:link w:val="Date"/>
    <w:rsid w:val="001B1FD5"/>
    <w:rPr>
      <w:color w:val="595959" w:themeColor="text1" w:themeTint="A6"/>
      <w:sz w:val="18"/>
    </w:rPr>
  </w:style>
  <w:style w:type="paragraph" w:customStyle="1" w:styleId="Header-Continued">
    <w:name w:val="Header - Continued"/>
    <w:basedOn w:val="Normal"/>
    <w:rsid w:val="001B1FD5"/>
    <w:pPr>
      <w:spacing w:after="40"/>
    </w:pPr>
    <w:rPr>
      <w:color w:val="C66951" w:themeColor="accent1"/>
      <w:sz w:val="24"/>
      <w:szCs w:val="24"/>
    </w:rPr>
  </w:style>
  <w:style w:type="paragraph" w:customStyle="1" w:styleId="Page">
    <w:name w:val="Page"/>
    <w:basedOn w:val="Normal"/>
    <w:rsid w:val="001B1FD5"/>
    <w:pPr>
      <w:spacing w:after="40"/>
      <w:jc w:val="right"/>
    </w:pPr>
    <w:rPr>
      <w:sz w:val="18"/>
      <w:szCs w:val="18"/>
    </w:rPr>
  </w:style>
  <w:style w:type="character" w:customStyle="1" w:styleId="BodyTextChar">
    <w:name w:val="Body Text Char"/>
    <w:basedOn w:val="DefaultParagraphFont"/>
    <w:link w:val="BodyText"/>
    <w:rsid w:val="001B1FD5"/>
    <w:rPr>
      <w:color w:val="595959" w:themeColor="text1" w:themeTint="A6"/>
      <w:sz w:val="20"/>
    </w:rPr>
  </w:style>
  <w:style w:type="paragraph" w:styleId="BalloonText">
    <w:name w:val="Balloon Text"/>
    <w:basedOn w:val="Normal"/>
    <w:link w:val="BalloonTextChar"/>
    <w:semiHidden/>
    <w:unhideWhenUsed/>
    <w:rsid w:val="001B1FD5"/>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B1FD5"/>
    <w:rPr>
      <w:rFonts w:ascii="Tahoma" w:hAnsi="Tahoma" w:cs="Tahoma"/>
      <w:color w:val="595959" w:themeColor="text1" w:themeTint="A6"/>
      <w:sz w:val="16"/>
      <w:szCs w:val="16"/>
    </w:rPr>
  </w:style>
  <w:style w:type="character" w:styleId="PlaceholderText">
    <w:name w:val="Placeholder Text"/>
    <w:basedOn w:val="DefaultParagraphFont"/>
    <w:semiHidden/>
    <w:rsid w:val="001B1FD5"/>
    <w:rPr>
      <w:color w:val="808080"/>
    </w:rPr>
  </w:style>
  <w:style w:type="paragraph" w:styleId="Bibliography">
    <w:name w:val="Bibliography"/>
    <w:basedOn w:val="Normal"/>
    <w:next w:val="Normal"/>
    <w:semiHidden/>
    <w:unhideWhenUsed/>
    <w:rsid w:val="001B1FD5"/>
  </w:style>
  <w:style w:type="paragraph" w:styleId="BlockText">
    <w:name w:val="Block Text"/>
    <w:basedOn w:val="Normal"/>
    <w:semiHidden/>
    <w:unhideWhenUsed/>
    <w:rsid w:val="001B1FD5"/>
    <w:pPr>
      <w:pBdr>
        <w:top w:val="single" w:sz="2" w:space="10" w:color="C66951" w:themeColor="accent1" w:shadow="1"/>
        <w:left w:val="single" w:sz="2" w:space="10" w:color="C66951" w:themeColor="accent1" w:shadow="1"/>
        <w:bottom w:val="single" w:sz="2" w:space="10" w:color="C66951" w:themeColor="accent1" w:shadow="1"/>
        <w:right w:val="single" w:sz="2" w:space="10" w:color="C66951" w:themeColor="accent1" w:shadow="1"/>
      </w:pBdr>
      <w:ind w:left="1152" w:right="1152"/>
    </w:pPr>
    <w:rPr>
      <w:i/>
      <w:iCs/>
      <w:color w:val="C66951" w:themeColor="accent1"/>
    </w:rPr>
  </w:style>
  <w:style w:type="paragraph" w:styleId="BodyText2">
    <w:name w:val="Body Text 2"/>
    <w:basedOn w:val="Normal"/>
    <w:link w:val="BodyText2Char"/>
    <w:semiHidden/>
    <w:unhideWhenUsed/>
    <w:rsid w:val="001B1FD5"/>
    <w:pPr>
      <w:spacing w:after="120"/>
      <w:ind w:left="360"/>
    </w:pPr>
  </w:style>
  <w:style w:type="paragraph" w:styleId="BodyText3">
    <w:name w:val="Body Text 3"/>
    <w:basedOn w:val="Normal"/>
    <w:link w:val="BodyText3Char"/>
    <w:semiHidden/>
    <w:unhideWhenUsed/>
    <w:rsid w:val="001B1FD5"/>
    <w:pPr>
      <w:spacing w:after="120"/>
    </w:pPr>
    <w:rPr>
      <w:sz w:val="16"/>
      <w:szCs w:val="16"/>
    </w:rPr>
  </w:style>
  <w:style w:type="character" w:customStyle="1" w:styleId="BodyText3Char">
    <w:name w:val="Body Text 3 Char"/>
    <w:basedOn w:val="DefaultParagraphFont"/>
    <w:link w:val="BodyText3"/>
    <w:semiHidden/>
    <w:rsid w:val="001B1FD5"/>
    <w:rPr>
      <w:color w:val="595959" w:themeColor="text1" w:themeTint="A6"/>
      <w:sz w:val="16"/>
      <w:szCs w:val="16"/>
    </w:rPr>
  </w:style>
  <w:style w:type="paragraph" w:styleId="BodyTextFirstIndent">
    <w:name w:val="Body Text First Indent"/>
    <w:basedOn w:val="BodyText"/>
    <w:link w:val="BodyTextFirstIndentChar"/>
    <w:semiHidden/>
    <w:unhideWhenUsed/>
    <w:rsid w:val="001B1FD5"/>
    <w:pPr>
      <w:spacing w:after="0"/>
      <w:ind w:firstLine="360"/>
      <w:jc w:val="left"/>
    </w:pPr>
  </w:style>
  <w:style w:type="character" w:customStyle="1" w:styleId="BodyTextFirstIndentChar">
    <w:name w:val="Body Text First Indent Char"/>
    <w:basedOn w:val="BodyTextChar"/>
    <w:link w:val="BodyTextFirstIndent"/>
    <w:semiHidden/>
    <w:rsid w:val="001B1FD5"/>
    <w:rPr>
      <w:color w:val="595959" w:themeColor="text1" w:themeTint="A6"/>
      <w:sz w:val="20"/>
    </w:rPr>
  </w:style>
  <w:style w:type="character" w:customStyle="1" w:styleId="BodyText2Char">
    <w:name w:val="Body Text 2 Char"/>
    <w:basedOn w:val="DefaultParagraphFont"/>
    <w:link w:val="BodyText2"/>
    <w:semiHidden/>
    <w:rsid w:val="001B1FD5"/>
    <w:rPr>
      <w:color w:val="595959" w:themeColor="text1" w:themeTint="A6"/>
      <w:sz w:val="20"/>
    </w:rPr>
  </w:style>
  <w:style w:type="paragraph" w:styleId="BodyTextFirstIndent2">
    <w:name w:val="Body Text First Indent 2"/>
    <w:basedOn w:val="BodyText2"/>
    <w:link w:val="BodyTextFirstIndent2Char"/>
    <w:semiHidden/>
    <w:unhideWhenUsed/>
    <w:rsid w:val="001B1FD5"/>
    <w:pPr>
      <w:spacing w:after="0"/>
      <w:ind w:firstLine="360"/>
    </w:pPr>
  </w:style>
  <w:style w:type="character" w:customStyle="1" w:styleId="BodyTextFirstIndent2Char">
    <w:name w:val="Body Text First Indent 2 Char"/>
    <w:basedOn w:val="BodyText2Char"/>
    <w:link w:val="BodyTextFirstIndent2"/>
    <w:semiHidden/>
    <w:rsid w:val="001B1FD5"/>
    <w:rPr>
      <w:color w:val="595959" w:themeColor="text1" w:themeTint="A6"/>
      <w:sz w:val="20"/>
    </w:rPr>
  </w:style>
  <w:style w:type="paragraph" w:styleId="BodyTextIndent2">
    <w:name w:val="Body Text Indent 2"/>
    <w:basedOn w:val="Normal"/>
    <w:link w:val="BodyTextIndent2Char"/>
    <w:semiHidden/>
    <w:unhideWhenUsed/>
    <w:rsid w:val="001B1FD5"/>
    <w:pPr>
      <w:spacing w:after="120" w:line="480" w:lineRule="auto"/>
      <w:ind w:left="360"/>
    </w:pPr>
  </w:style>
  <w:style w:type="character" w:customStyle="1" w:styleId="BodyTextIndent2Char">
    <w:name w:val="Body Text Indent 2 Char"/>
    <w:basedOn w:val="DefaultParagraphFont"/>
    <w:link w:val="BodyTextIndent2"/>
    <w:semiHidden/>
    <w:rsid w:val="001B1FD5"/>
    <w:rPr>
      <w:color w:val="595959" w:themeColor="text1" w:themeTint="A6"/>
      <w:sz w:val="20"/>
    </w:rPr>
  </w:style>
  <w:style w:type="paragraph" w:styleId="BodyTextIndent3">
    <w:name w:val="Body Text Indent 3"/>
    <w:basedOn w:val="Normal"/>
    <w:link w:val="BodyTextIndent3Char"/>
    <w:semiHidden/>
    <w:unhideWhenUsed/>
    <w:rsid w:val="001B1FD5"/>
    <w:pPr>
      <w:spacing w:after="120"/>
      <w:ind w:left="360"/>
    </w:pPr>
    <w:rPr>
      <w:sz w:val="16"/>
      <w:szCs w:val="16"/>
    </w:rPr>
  </w:style>
  <w:style w:type="character" w:customStyle="1" w:styleId="BodyTextIndent3Char">
    <w:name w:val="Body Text Indent 3 Char"/>
    <w:basedOn w:val="DefaultParagraphFont"/>
    <w:link w:val="BodyTextIndent3"/>
    <w:semiHidden/>
    <w:rsid w:val="001B1FD5"/>
    <w:rPr>
      <w:color w:val="595959" w:themeColor="text1" w:themeTint="A6"/>
      <w:sz w:val="16"/>
      <w:szCs w:val="16"/>
    </w:rPr>
  </w:style>
  <w:style w:type="paragraph" w:styleId="Caption">
    <w:name w:val="caption"/>
    <w:basedOn w:val="Normal"/>
    <w:next w:val="Normal"/>
    <w:semiHidden/>
    <w:unhideWhenUsed/>
    <w:qFormat/>
    <w:rsid w:val="001B1FD5"/>
    <w:pPr>
      <w:spacing w:after="200" w:line="240" w:lineRule="auto"/>
    </w:pPr>
    <w:rPr>
      <w:b/>
      <w:bCs/>
      <w:color w:val="C66951" w:themeColor="accent1"/>
      <w:sz w:val="18"/>
      <w:szCs w:val="18"/>
    </w:rPr>
  </w:style>
  <w:style w:type="paragraph" w:styleId="Closing">
    <w:name w:val="Closing"/>
    <w:basedOn w:val="Normal"/>
    <w:link w:val="ClosingChar"/>
    <w:semiHidden/>
    <w:unhideWhenUsed/>
    <w:rsid w:val="001B1FD5"/>
    <w:pPr>
      <w:spacing w:line="240" w:lineRule="auto"/>
      <w:ind w:left="4320"/>
    </w:pPr>
  </w:style>
  <w:style w:type="character" w:customStyle="1" w:styleId="ClosingChar">
    <w:name w:val="Closing Char"/>
    <w:basedOn w:val="DefaultParagraphFont"/>
    <w:link w:val="Closing"/>
    <w:semiHidden/>
    <w:rsid w:val="001B1FD5"/>
    <w:rPr>
      <w:color w:val="595959" w:themeColor="text1" w:themeTint="A6"/>
      <w:sz w:val="20"/>
    </w:rPr>
  </w:style>
  <w:style w:type="paragraph" w:styleId="CommentText">
    <w:name w:val="annotation text"/>
    <w:basedOn w:val="Normal"/>
    <w:link w:val="CommentTextChar"/>
    <w:unhideWhenUsed/>
    <w:rsid w:val="001B1FD5"/>
    <w:pPr>
      <w:spacing w:line="240" w:lineRule="auto"/>
    </w:pPr>
    <w:rPr>
      <w:szCs w:val="20"/>
    </w:rPr>
  </w:style>
  <w:style w:type="character" w:customStyle="1" w:styleId="CommentTextChar">
    <w:name w:val="Comment Text Char"/>
    <w:basedOn w:val="DefaultParagraphFont"/>
    <w:link w:val="CommentText"/>
    <w:rsid w:val="001B1FD5"/>
    <w:rPr>
      <w:color w:val="595959" w:themeColor="text1" w:themeTint="A6"/>
      <w:sz w:val="20"/>
      <w:szCs w:val="20"/>
    </w:rPr>
  </w:style>
  <w:style w:type="paragraph" w:styleId="CommentSubject">
    <w:name w:val="annotation subject"/>
    <w:basedOn w:val="CommentText"/>
    <w:next w:val="CommentText"/>
    <w:link w:val="CommentSubjectChar"/>
    <w:semiHidden/>
    <w:unhideWhenUsed/>
    <w:rsid w:val="001B1FD5"/>
    <w:rPr>
      <w:b/>
      <w:bCs/>
    </w:rPr>
  </w:style>
  <w:style w:type="character" w:customStyle="1" w:styleId="CommentSubjectChar">
    <w:name w:val="Comment Subject Char"/>
    <w:basedOn w:val="CommentTextChar"/>
    <w:link w:val="CommentSubject"/>
    <w:semiHidden/>
    <w:rsid w:val="001B1FD5"/>
    <w:rPr>
      <w:b/>
      <w:bCs/>
      <w:color w:val="595959" w:themeColor="text1" w:themeTint="A6"/>
      <w:sz w:val="20"/>
      <w:szCs w:val="20"/>
    </w:rPr>
  </w:style>
  <w:style w:type="paragraph" w:styleId="DocumentMap">
    <w:name w:val="Document Map"/>
    <w:basedOn w:val="Normal"/>
    <w:link w:val="DocumentMapChar"/>
    <w:semiHidden/>
    <w:unhideWhenUsed/>
    <w:rsid w:val="001B1FD5"/>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1B1FD5"/>
    <w:rPr>
      <w:rFonts w:ascii="Tahoma" w:hAnsi="Tahoma" w:cs="Tahoma"/>
      <w:color w:val="595959" w:themeColor="text1" w:themeTint="A6"/>
      <w:sz w:val="16"/>
      <w:szCs w:val="16"/>
    </w:rPr>
  </w:style>
  <w:style w:type="paragraph" w:styleId="E-mailSignature">
    <w:name w:val="E-mail Signature"/>
    <w:basedOn w:val="Normal"/>
    <w:link w:val="E-mailSignatureChar"/>
    <w:semiHidden/>
    <w:unhideWhenUsed/>
    <w:rsid w:val="001B1FD5"/>
    <w:pPr>
      <w:spacing w:line="240" w:lineRule="auto"/>
    </w:pPr>
  </w:style>
  <w:style w:type="character" w:customStyle="1" w:styleId="E-mailSignatureChar">
    <w:name w:val="E-mail Signature Char"/>
    <w:basedOn w:val="DefaultParagraphFont"/>
    <w:link w:val="E-mailSignature"/>
    <w:semiHidden/>
    <w:rsid w:val="001B1FD5"/>
    <w:rPr>
      <w:color w:val="595959" w:themeColor="text1" w:themeTint="A6"/>
      <w:sz w:val="20"/>
    </w:rPr>
  </w:style>
  <w:style w:type="paragraph" w:styleId="EndnoteText">
    <w:name w:val="endnote text"/>
    <w:basedOn w:val="Normal"/>
    <w:link w:val="EndnoteTextChar"/>
    <w:semiHidden/>
    <w:unhideWhenUsed/>
    <w:rsid w:val="001B1FD5"/>
    <w:pPr>
      <w:spacing w:line="240" w:lineRule="auto"/>
    </w:pPr>
    <w:rPr>
      <w:szCs w:val="20"/>
    </w:rPr>
  </w:style>
  <w:style w:type="character" w:customStyle="1" w:styleId="EndnoteTextChar">
    <w:name w:val="Endnote Text Char"/>
    <w:basedOn w:val="DefaultParagraphFont"/>
    <w:link w:val="EndnoteText"/>
    <w:semiHidden/>
    <w:rsid w:val="001B1FD5"/>
    <w:rPr>
      <w:color w:val="595959" w:themeColor="text1" w:themeTint="A6"/>
      <w:sz w:val="20"/>
      <w:szCs w:val="20"/>
    </w:rPr>
  </w:style>
  <w:style w:type="paragraph" w:styleId="EnvelopeAddress">
    <w:name w:val="envelope address"/>
    <w:basedOn w:val="Normal"/>
    <w:semiHidden/>
    <w:unhideWhenUsed/>
    <w:rsid w:val="001B1FD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1FD5"/>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1B1FD5"/>
    <w:pPr>
      <w:spacing w:line="240" w:lineRule="auto"/>
    </w:pPr>
    <w:rPr>
      <w:szCs w:val="20"/>
    </w:rPr>
  </w:style>
  <w:style w:type="character" w:customStyle="1" w:styleId="FootnoteTextChar">
    <w:name w:val="Footnote Text Char"/>
    <w:basedOn w:val="DefaultParagraphFont"/>
    <w:link w:val="FootnoteText"/>
    <w:semiHidden/>
    <w:rsid w:val="001B1FD5"/>
    <w:rPr>
      <w:color w:val="595959" w:themeColor="text1" w:themeTint="A6"/>
      <w:sz w:val="20"/>
      <w:szCs w:val="20"/>
    </w:rPr>
  </w:style>
  <w:style w:type="character" w:customStyle="1" w:styleId="Heading2Char">
    <w:name w:val="Heading 2 Char"/>
    <w:basedOn w:val="DefaultParagraphFont"/>
    <w:link w:val="Heading2"/>
    <w:semiHidden/>
    <w:rsid w:val="001B1FD5"/>
    <w:rPr>
      <w:rFonts w:asciiTheme="majorHAnsi" w:eastAsiaTheme="majorEastAsia" w:hAnsiTheme="majorHAnsi" w:cstheme="majorBidi"/>
      <w:b/>
      <w:bCs/>
      <w:color w:val="C66951" w:themeColor="accent1"/>
      <w:sz w:val="26"/>
      <w:szCs w:val="26"/>
    </w:rPr>
  </w:style>
  <w:style w:type="character" w:customStyle="1" w:styleId="Heading3Char">
    <w:name w:val="Heading 3 Char"/>
    <w:basedOn w:val="DefaultParagraphFont"/>
    <w:link w:val="Heading3"/>
    <w:semiHidden/>
    <w:rsid w:val="001B1FD5"/>
    <w:rPr>
      <w:rFonts w:asciiTheme="majorHAnsi" w:eastAsiaTheme="majorEastAsia" w:hAnsiTheme="majorHAnsi" w:cstheme="majorBidi"/>
      <w:b/>
      <w:bCs/>
      <w:color w:val="C66951" w:themeColor="accent1"/>
      <w:sz w:val="20"/>
    </w:rPr>
  </w:style>
  <w:style w:type="character" w:customStyle="1" w:styleId="Heading4Char">
    <w:name w:val="Heading 4 Char"/>
    <w:basedOn w:val="DefaultParagraphFont"/>
    <w:link w:val="Heading4"/>
    <w:semiHidden/>
    <w:rsid w:val="001B1FD5"/>
    <w:rPr>
      <w:rFonts w:asciiTheme="majorHAnsi" w:eastAsiaTheme="majorEastAsia" w:hAnsiTheme="majorHAnsi" w:cstheme="majorBidi"/>
      <w:b/>
      <w:bCs/>
      <w:i/>
      <w:iCs/>
      <w:color w:val="C66951" w:themeColor="accent1"/>
      <w:sz w:val="20"/>
    </w:rPr>
  </w:style>
  <w:style w:type="character" w:customStyle="1" w:styleId="Heading5Char">
    <w:name w:val="Heading 5 Char"/>
    <w:basedOn w:val="DefaultParagraphFont"/>
    <w:link w:val="Heading5"/>
    <w:semiHidden/>
    <w:rsid w:val="001B1FD5"/>
    <w:rPr>
      <w:rFonts w:asciiTheme="majorHAnsi" w:eastAsiaTheme="majorEastAsia" w:hAnsiTheme="majorHAnsi" w:cstheme="majorBidi"/>
      <w:color w:val="683022" w:themeColor="accent1" w:themeShade="7F"/>
      <w:sz w:val="20"/>
    </w:rPr>
  </w:style>
  <w:style w:type="character" w:customStyle="1" w:styleId="Heading6Char">
    <w:name w:val="Heading 6 Char"/>
    <w:basedOn w:val="DefaultParagraphFont"/>
    <w:link w:val="Heading6"/>
    <w:semiHidden/>
    <w:rsid w:val="001B1FD5"/>
    <w:rPr>
      <w:rFonts w:asciiTheme="majorHAnsi" w:eastAsiaTheme="majorEastAsia" w:hAnsiTheme="majorHAnsi" w:cstheme="majorBidi"/>
      <w:i/>
      <w:iCs/>
      <w:color w:val="683022" w:themeColor="accent1" w:themeShade="7F"/>
      <w:sz w:val="20"/>
    </w:rPr>
  </w:style>
  <w:style w:type="character" w:customStyle="1" w:styleId="Heading7Char">
    <w:name w:val="Heading 7 Char"/>
    <w:basedOn w:val="DefaultParagraphFont"/>
    <w:link w:val="Heading7"/>
    <w:semiHidden/>
    <w:rsid w:val="001B1FD5"/>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1B1FD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1B1FD5"/>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1B1FD5"/>
    <w:pPr>
      <w:spacing w:line="240" w:lineRule="auto"/>
    </w:pPr>
    <w:rPr>
      <w:i/>
      <w:iCs/>
    </w:rPr>
  </w:style>
  <w:style w:type="character" w:customStyle="1" w:styleId="HTMLAddressChar">
    <w:name w:val="HTML Address Char"/>
    <w:basedOn w:val="DefaultParagraphFont"/>
    <w:link w:val="HTMLAddress"/>
    <w:semiHidden/>
    <w:rsid w:val="001B1FD5"/>
    <w:rPr>
      <w:i/>
      <w:iCs/>
      <w:color w:val="595959" w:themeColor="text1" w:themeTint="A6"/>
      <w:sz w:val="20"/>
    </w:rPr>
  </w:style>
  <w:style w:type="paragraph" w:styleId="HTMLPreformatted">
    <w:name w:val="HTML Preformatted"/>
    <w:basedOn w:val="Normal"/>
    <w:link w:val="HTMLPreformattedChar"/>
    <w:semiHidden/>
    <w:unhideWhenUsed/>
    <w:rsid w:val="001B1FD5"/>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1B1FD5"/>
    <w:rPr>
      <w:rFonts w:ascii="Consolas" w:hAnsi="Consolas"/>
      <w:color w:val="595959" w:themeColor="text1" w:themeTint="A6"/>
      <w:sz w:val="20"/>
      <w:szCs w:val="20"/>
    </w:rPr>
  </w:style>
  <w:style w:type="paragraph" w:styleId="Index1">
    <w:name w:val="index 1"/>
    <w:basedOn w:val="Normal"/>
    <w:next w:val="Normal"/>
    <w:autoRedefine/>
    <w:semiHidden/>
    <w:unhideWhenUsed/>
    <w:rsid w:val="001B1FD5"/>
    <w:pPr>
      <w:spacing w:line="240" w:lineRule="auto"/>
      <w:ind w:left="200" w:hanging="200"/>
    </w:pPr>
  </w:style>
  <w:style w:type="paragraph" w:styleId="Index2">
    <w:name w:val="index 2"/>
    <w:basedOn w:val="Normal"/>
    <w:next w:val="Normal"/>
    <w:autoRedefine/>
    <w:semiHidden/>
    <w:unhideWhenUsed/>
    <w:rsid w:val="001B1FD5"/>
    <w:pPr>
      <w:spacing w:line="240" w:lineRule="auto"/>
      <w:ind w:left="400" w:hanging="200"/>
    </w:pPr>
  </w:style>
  <w:style w:type="paragraph" w:styleId="Index3">
    <w:name w:val="index 3"/>
    <w:basedOn w:val="Normal"/>
    <w:next w:val="Normal"/>
    <w:autoRedefine/>
    <w:semiHidden/>
    <w:unhideWhenUsed/>
    <w:rsid w:val="001B1FD5"/>
    <w:pPr>
      <w:spacing w:line="240" w:lineRule="auto"/>
      <w:ind w:left="600" w:hanging="200"/>
    </w:pPr>
  </w:style>
  <w:style w:type="paragraph" w:styleId="Index4">
    <w:name w:val="index 4"/>
    <w:basedOn w:val="Normal"/>
    <w:next w:val="Normal"/>
    <w:autoRedefine/>
    <w:semiHidden/>
    <w:unhideWhenUsed/>
    <w:rsid w:val="001B1FD5"/>
    <w:pPr>
      <w:spacing w:line="240" w:lineRule="auto"/>
      <w:ind w:left="800" w:hanging="200"/>
    </w:pPr>
  </w:style>
  <w:style w:type="paragraph" w:styleId="Index5">
    <w:name w:val="index 5"/>
    <w:basedOn w:val="Normal"/>
    <w:next w:val="Normal"/>
    <w:autoRedefine/>
    <w:semiHidden/>
    <w:unhideWhenUsed/>
    <w:rsid w:val="001B1FD5"/>
    <w:pPr>
      <w:spacing w:line="240" w:lineRule="auto"/>
      <w:ind w:left="1000" w:hanging="200"/>
    </w:pPr>
  </w:style>
  <w:style w:type="paragraph" w:styleId="Index6">
    <w:name w:val="index 6"/>
    <w:basedOn w:val="Normal"/>
    <w:next w:val="Normal"/>
    <w:autoRedefine/>
    <w:semiHidden/>
    <w:unhideWhenUsed/>
    <w:rsid w:val="001B1FD5"/>
    <w:pPr>
      <w:spacing w:line="240" w:lineRule="auto"/>
      <w:ind w:left="1200" w:hanging="200"/>
    </w:pPr>
  </w:style>
  <w:style w:type="paragraph" w:styleId="Index7">
    <w:name w:val="index 7"/>
    <w:basedOn w:val="Normal"/>
    <w:next w:val="Normal"/>
    <w:autoRedefine/>
    <w:semiHidden/>
    <w:unhideWhenUsed/>
    <w:rsid w:val="001B1FD5"/>
    <w:pPr>
      <w:spacing w:line="240" w:lineRule="auto"/>
      <w:ind w:left="1400" w:hanging="200"/>
    </w:pPr>
  </w:style>
  <w:style w:type="paragraph" w:styleId="Index8">
    <w:name w:val="index 8"/>
    <w:basedOn w:val="Normal"/>
    <w:next w:val="Normal"/>
    <w:autoRedefine/>
    <w:semiHidden/>
    <w:unhideWhenUsed/>
    <w:rsid w:val="001B1FD5"/>
    <w:pPr>
      <w:spacing w:line="240" w:lineRule="auto"/>
      <w:ind w:left="1600" w:hanging="200"/>
    </w:pPr>
  </w:style>
  <w:style w:type="paragraph" w:styleId="Index9">
    <w:name w:val="index 9"/>
    <w:basedOn w:val="Normal"/>
    <w:next w:val="Normal"/>
    <w:autoRedefine/>
    <w:semiHidden/>
    <w:unhideWhenUsed/>
    <w:rsid w:val="001B1FD5"/>
    <w:pPr>
      <w:spacing w:line="240" w:lineRule="auto"/>
      <w:ind w:left="1800" w:hanging="200"/>
    </w:pPr>
  </w:style>
  <w:style w:type="paragraph" w:styleId="IndexHeading">
    <w:name w:val="index heading"/>
    <w:basedOn w:val="Normal"/>
    <w:next w:val="Index1"/>
    <w:semiHidden/>
    <w:unhideWhenUsed/>
    <w:rsid w:val="001B1FD5"/>
    <w:rPr>
      <w:rFonts w:asciiTheme="majorHAnsi" w:eastAsiaTheme="majorEastAsia" w:hAnsiTheme="majorHAnsi" w:cstheme="majorBidi"/>
      <w:b/>
      <w:bCs/>
    </w:rPr>
  </w:style>
  <w:style w:type="paragraph" w:styleId="IntenseQuote">
    <w:name w:val="Intense Quote"/>
    <w:basedOn w:val="Normal"/>
    <w:next w:val="Normal"/>
    <w:link w:val="IntenseQuoteChar"/>
    <w:qFormat/>
    <w:rsid w:val="001B1FD5"/>
    <w:pPr>
      <w:pBdr>
        <w:bottom w:val="single" w:sz="4" w:space="4" w:color="C66951" w:themeColor="accent1"/>
      </w:pBdr>
      <w:spacing w:before="200" w:after="280"/>
      <w:ind w:left="936" w:right="936"/>
    </w:pPr>
    <w:rPr>
      <w:b/>
      <w:bCs/>
      <w:i/>
      <w:iCs/>
      <w:color w:val="C66951" w:themeColor="accent1"/>
    </w:rPr>
  </w:style>
  <w:style w:type="character" w:customStyle="1" w:styleId="IntenseQuoteChar">
    <w:name w:val="Intense Quote Char"/>
    <w:basedOn w:val="DefaultParagraphFont"/>
    <w:link w:val="IntenseQuote"/>
    <w:rsid w:val="001B1FD5"/>
    <w:rPr>
      <w:b/>
      <w:bCs/>
      <w:i/>
      <w:iCs/>
      <w:color w:val="C66951" w:themeColor="accent1"/>
      <w:sz w:val="20"/>
    </w:rPr>
  </w:style>
  <w:style w:type="paragraph" w:styleId="List">
    <w:name w:val="List"/>
    <w:basedOn w:val="Normal"/>
    <w:semiHidden/>
    <w:unhideWhenUsed/>
    <w:rsid w:val="001B1FD5"/>
    <w:pPr>
      <w:ind w:left="360" w:hanging="360"/>
      <w:contextualSpacing/>
    </w:pPr>
  </w:style>
  <w:style w:type="paragraph" w:styleId="List2">
    <w:name w:val="List 2"/>
    <w:basedOn w:val="Normal"/>
    <w:semiHidden/>
    <w:unhideWhenUsed/>
    <w:rsid w:val="001B1FD5"/>
    <w:pPr>
      <w:ind w:left="720" w:hanging="360"/>
      <w:contextualSpacing/>
    </w:pPr>
  </w:style>
  <w:style w:type="paragraph" w:styleId="List3">
    <w:name w:val="List 3"/>
    <w:basedOn w:val="Normal"/>
    <w:semiHidden/>
    <w:unhideWhenUsed/>
    <w:rsid w:val="001B1FD5"/>
    <w:pPr>
      <w:ind w:left="1080" w:hanging="360"/>
      <w:contextualSpacing/>
    </w:pPr>
  </w:style>
  <w:style w:type="paragraph" w:styleId="List4">
    <w:name w:val="List 4"/>
    <w:basedOn w:val="Normal"/>
    <w:semiHidden/>
    <w:unhideWhenUsed/>
    <w:rsid w:val="001B1FD5"/>
    <w:pPr>
      <w:ind w:left="1440" w:hanging="360"/>
      <w:contextualSpacing/>
    </w:pPr>
  </w:style>
  <w:style w:type="paragraph" w:styleId="List5">
    <w:name w:val="List 5"/>
    <w:basedOn w:val="Normal"/>
    <w:semiHidden/>
    <w:unhideWhenUsed/>
    <w:rsid w:val="001B1FD5"/>
    <w:pPr>
      <w:ind w:left="1800" w:hanging="360"/>
      <w:contextualSpacing/>
    </w:pPr>
  </w:style>
  <w:style w:type="paragraph" w:styleId="ListBullet">
    <w:name w:val="List Bullet"/>
    <w:basedOn w:val="Normal"/>
    <w:semiHidden/>
    <w:unhideWhenUsed/>
    <w:rsid w:val="001B1FD5"/>
    <w:pPr>
      <w:numPr>
        <w:numId w:val="1"/>
      </w:numPr>
      <w:contextualSpacing/>
    </w:pPr>
  </w:style>
  <w:style w:type="paragraph" w:styleId="ListBullet2">
    <w:name w:val="List Bullet 2"/>
    <w:basedOn w:val="Normal"/>
    <w:semiHidden/>
    <w:unhideWhenUsed/>
    <w:rsid w:val="001B1FD5"/>
    <w:pPr>
      <w:numPr>
        <w:numId w:val="2"/>
      </w:numPr>
      <w:contextualSpacing/>
    </w:pPr>
  </w:style>
  <w:style w:type="paragraph" w:styleId="ListBullet3">
    <w:name w:val="List Bullet 3"/>
    <w:basedOn w:val="Normal"/>
    <w:semiHidden/>
    <w:unhideWhenUsed/>
    <w:rsid w:val="001B1FD5"/>
    <w:pPr>
      <w:numPr>
        <w:numId w:val="3"/>
      </w:numPr>
      <w:contextualSpacing/>
    </w:pPr>
  </w:style>
  <w:style w:type="paragraph" w:styleId="ListBullet4">
    <w:name w:val="List Bullet 4"/>
    <w:basedOn w:val="Normal"/>
    <w:semiHidden/>
    <w:unhideWhenUsed/>
    <w:rsid w:val="001B1FD5"/>
    <w:pPr>
      <w:numPr>
        <w:numId w:val="4"/>
      </w:numPr>
      <w:contextualSpacing/>
    </w:pPr>
  </w:style>
  <w:style w:type="paragraph" w:styleId="ListBullet5">
    <w:name w:val="List Bullet 5"/>
    <w:basedOn w:val="Normal"/>
    <w:semiHidden/>
    <w:unhideWhenUsed/>
    <w:rsid w:val="001B1FD5"/>
    <w:pPr>
      <w:numPr>
        <w:numId w:val="5"/>
      </w:numPr>
      <w:contextualSpacing/>
    </w:pPr>
  </w:style>
  <w:style w:type="paragraph" w:styleId="ListContinue">
    <w:name w:val="List Continue"/>
    <w:basedOn w:val="Normal"/>
    <w:semiHidden/>
    <w:unhideWhenUsed/>
    <w:rsid w:val="001B1FD5"/>
    <w:pPr>
      <w:spacing w:after="120"/>
      <w:ind w:left="360"/>
      <w:contextualSpacing/>
    </w:pPr>
  </w:style>
  <w:style w:type="paragraph" w:styleId="ListContinue2">
    <w:name w:val="List Continue 2"/>
    <w:basedOn w:val="Normal"/>
    <w:semiHidden/>
    <w:unhideWhenUsed/>
    <w:rsid w:val="001B1FD5"/>
    <w:pPr>
      <w:spacing w:after="120"/>
      <w:ind w:left="720"/>
      <w:contextualSpacing/>
    </w:pPr>
  </w:style>
  <w:style w:type="paragraph" w:styleId="ListContinue3">
    <w:name w:val="List Continue 3"/>
    <w:basedOn w:val="Normal"/>
    <w:semiHidden/>
    <w:unhideWhenUsed/>
    <w:rsid w:val="001B1FD5"/>
    <w:pPr>
      <w:spacing w:after="120"/>
      <w:ind w:left="1080"/>
      <w:contextualSpacing/>
    </w:pPr>
  </w:style>
  <w:style w:type="paragraph" w:styleId="ListContinue4">
    <w:name w:val="List Continue 4"/>
    <w:basedOn w:val="Normal"/>
    <w:semiHidden/>
    <w:unhideWhenUsed/>
    <w:rsid w:val="001B1FD5"/>
    <w:pPr>
      <w:spacing w:after="120"/>
      <w:ind w:left="1440"/>
      <w:contextualSpacing/>
    </w:pPr>
  </w:style>
  <w:style w:type="paragraph" w:styleId="ListContinue5">
    <w:name w:val="List Continue 5"/>
    <w:basedOn w:val="Normal"/>
    <w:semiHidden/>
    <w:unhideWhenUsed/>
    <w:rsid w:val="001B1FD5"/>
    <w:pPr>
      <w:spacing w:after="120"/>
      <w:ind w:left="1800"/>
      <w:contextualSpacing/>
    </w:pPr>
  </w:style>
  <w:style w:type="paragraph" w:styleId="ListNumber">
    <w:name w:val="List Number"/>
    <w:basedOn w:val="Normal"/>
    <w:semiHidden/>
    <w:unhideWhenUsed/>
    <w:rsid w:val="001B1FD5"/>
    <w:pPr>
      <w:numPr>
        <w:numId w:val="6"/>
      </w:numPr>
      <w:contextualSpacing/>
    </w:pPr>
  </w:style>
  <w:style w:type="paragraph" w:styleId="ListNumber2">
    <w:name w:val="List Number 2"/>
    <w:basedOn w:val="Normal"/>
    <w:semiHidden/>
    <w:unhideWhenUsed/>
    <w:rsid w:val="001B1FD5"/>
    <w:pPr>
      <w:numPr>
        <w:numId w:val="7"/>
      </w:numPr>
      <w:contextualSpacing/>
    </w:pPr>
  </w:style>
  <w:style w:type="paragraph" w:styleId="ListNumber3">
    <w:name w:val="List Number 3"/>
    <w:basedOn w:val="Normal"/>
    <w:semiHidden/>
    <w:unhideWhenUsed/>
    <w:rsid w:val="001B1FD5"/>
    <w:pPr>
      <w:numPr>
        <w:numId w:val="8"/>
      </w:numPr>
      <w:contextualSpacing/>
    </w:pPr>
  </w:style>
  <w:style w:type="paragraph" w:styleId="ListNumber4">
    <w:name w:val="List Number 4"/>
    <w:basedOn w:val="Normal"/>
    <w:semiHidden/>
    <w:unhideWhenUsed/>
    <w:rsid w:val="001B1FD5"/>
    <w:pPr>
      <w:numPr>
        <w:numId w:val="9"/>
      </w:numPr>
      <w:contextualSpacing/>
    </w:pPr>
  </w:style>
  <w:style w:type="paragraph" w:styleId="ListNumber5">
    <w:name w:val="List Number 5"/>
    <w:basedOn w:val="Normal"/>
    <w:semiHidden/>
    <w:unhideWhenUsed/>
    <w:rsid w:val="001B1FD5"/>
    <w:pPr>
      <w:numPr>
        <w:numId w:val="10"/>
      </w:numPr>
      <w:contextualSpacing/>
    </w:pPr>
  </w:style>
  <w:style w:type="paragraph" w:styleId="ListParagraph">
    <w:name w:val="List Paragraph"/>
    <w:basedOn w:val="Normal"/>
    <w:qFormat/>
    <w:rsid w:val="001B1FD5"/>
    <w:pPr>
      <w:ind w:left="720"/>
      <w:contextualSpacing/>
    </w:pPr>
  </w:style>
  <w:style w:type="paragraph" w:styleId="MacroText">
    <w:name w:val="macro"/>
    <w:link w:val="MacroTextChar"/>
    <w:semiHidden/>
    <w:unhideWhenUsed/>
    <w:rsid w:val="001B1FD5"/>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color w:val="595959" w:themeColor="text1" w:themeTint="A6"/>
      <w:sz w:val="20"/>
      <w:szCs w:val="20"/>
    </w:rPr>
  </w:style>
  <w:style w:type="character" w:customStyle="1" w:styleId="MacroTextChar">
    <w:name w:val="Macro Text Char"/>
    <w:basedOn w:val="DefaultParagraphFont"/>
    <w:link w:val="MacroText"/>
    <w:semiHidden/>
    <w:rsid w:val="001B1FD5"/>
    <w:rPr>
      <w:rFonts w:ascii="Consolas" w:hAnsi="Consolas"/>
      <w:color w:val="595959" w:themeColor="text1" w:themeTint="A6"/>
      <w:sz w:val="20"/>
      <w:szCs w:val="20"/>
    </w:rPr>
  </w:style>
  <w:style w:type="paragraph" w:styleId="MessageHeader">
    <w:name w:val="Message Header"/>
    <w:basedOn w:val="Normal"/>
    <w:link w:val="MessageHeaderChar"/>
    <w:semiHidden/>
    <w:unhideWhenUsed/>
    <w:rsid w:val="001B1FD5"/>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1FD5"/>
    <w:rPr>
      <w:rFonts w:asciiTheme="majorHAnsi" w:eastAsiaTheme="majorEastAsia" w:hAnsiTheme="majorHAnsi" w:cstheme="majorBidi"/>
      <w:color w:val="595959" w:themeColor="text1" w:themeTint="A6"/>
      <w:sz w:val="24"/>
      <w:szCs w:val="24"/>
      <w:shd w:val="pct20" w:color="auto" w:fill="auto"/>
    </w:rPr>
  </w:style>
  <w:style w:type="paragraph" w:styleId="NoSpacing">
    <w:name w:val="No Spacing"/>
    <w:qFormat/>
    <w:rsid w:val="001B1FD5"/>
    <w:rPr>
      <w:color w:val="595959" w:themeColor="text1" w:themeTint="A6"/>
      <w:sz w:val="20"/>
    </w:rPr>
  </w:style>
  <w:style w:type="paragraph" w:styleId="NormalWeb">
    <w:name w:val="Normal (Web)"/>
    <w:basedOn w:val="Normal"/>
    <w:uiPriority w:val="99"/>
    <w:semiHidden/>
    <w:unhideWhenUsed/>
    <w:rsid w:val="001B1FD5"/>
    <w:rPr>
      <w:rFonts w:ascii="Times New Roman" w:hAnsi="Times New Roman" w:cs="Times New Roman"/>
      <w:sz w:val="24"/>
      <w:szCs w:val="24"/>
    </w:rPr>
  </w:style>
  <w:style w:type="paragraph" w:styleId="NormalIndent">
    <w:name w:val="Normal Indent"/>
    <w:basedOn w:val="Normal"/>
    <w:semiHidden/>
    <w:unhideWhenUsed/>
    <w:rsid w:val="001B1FD5"/>
    <w:pPr>
      <w:ind w:left="720"/>
    </w:pPr>
  </w:style>
  <w:style w:type="paragraph" w:styleId="NoteHeading">
    <w:name w:val="Note Heading"/>
    <w:basedOn w:val="Normal"/>
    <w:next w:val="Normal"/>
    <w:link w:val="NoteHeadingChar"/>
    <w:semiHidden/>
    <w:unhideWhenUsed/>
    <w:rsid w:val="001B1FD5"/>
    <w:pPr>
      <w:spacing w:line="240" w:lineRule="auto"/>
    </w:pPr>
  </w:style>
  <w:style w:type="character" w:customStyle="1" w:styleId="NoteHeadingChar">
    <w:name w:val="Note Heading Char"/>
    <w:basedOn w:val="DefaultParagraphFont"/>
    <w:link w:val="NoteHeading"/>
    <w:semiHidden/>
    <w:rsid w:val="001B1FD5"/>
    <w:rPr>
      <w:color w:val="595959" w:themeColor="text1" w:themeTint="A6"/>
      <w:sz w:val="20"/>
    </w:rPr>
  </w:style>
  <w:style w:type="paragraph" w:styleId="PlainText">
    <w:name w:val="Plain Text"/>
    <w:basedOn w:val="Normal"/>
    <w:link w:val="PlainTextChar"/>
    <w:semiHidden/>
    <w:unhideWhenUsed/>
    <w:rsid w:val="001B1FD5"/>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1B1FD5"/>
    <w:rPr>
      <w:rFonts w:ascii="Consolas" w:hAnsi="Consolas"/>
      <w:color w:val="595959" w:themeColor="text1" w:themeTint="A6"/>
      <w:sz w:val="21"/>
      <w:szCs w:val="21"/>
    </w:rPr>
  </w:style>
  <w:style w:type="paragraph" w:styleId="Quote">
    <w:name w:val="Quote"/>
    <w:basedOn w:val="Normal"/>
    <w:next w:val="Normal"/>
    <w:link w:val="QuoteChar"/>
    <w:qFormat/>
    <w:rsid w:val="001B1FD5"/>
    <w:rPr>
      <w:i/>
      <w:iCs/>
      <w:color w:val="000000" w:themeColor="text1"/>
    </w:rPr>
  </w:style>
  <w:style w:type="character" w:customStyle="1" w:styleId="QuoteChar">
    <w:name w:val="Quote Char"/>
    <w:basedOn w:val="DefaultParagraphFont"/>
    <w:link w:val="Quote"/>
    <w:rsid w:val="001B1FD5"/>
    <w:rPr>
      <w:i/>
      <w:iCs/>
      <w:color w:val="000000" w:themeColor="text1"/>
      <w:sz w:val="20"/>
    </w:rPr>
  </w:style>
  <w:style w:type="paragraph" w:styleId="Salutation">
    <w:name w:val="Salutation"/>
    <w:basedOn w:val="Normal"/>
    <w:next w:val="Normal"/>
    <w:link w:val="SalutationChar"/>
    <w:semiHidden/>
    <w:unhideWhenUsed/>
    <w:rsid w:val="001B1FD5"/>
  </w:style>
  <w:style w:type="character" w:customStyle="1" w:styleId="SalutationChar">
    <w:name w:val="Salutation Char"/>
    <w:basedOn w:val="DefaultParagraphFont"/>
    <w:link w:val="Salutation"/>
    <w:semiHidden/>
    <w:rsid w:val="001B1FD5"/>
    <w:rPr>
      <w:color w:val="595959" w:themeColor="text1" w:themeTint="A6"/>
      <w:sz w:val="20"/>
    </w:rPr>
  </w:style>
  <w:style w:type="paragraph" w:styleId="Signature">
    <w:name w:val="Signature"/>
    <w:basedOn w:val="Normal"/>
    <w:link w:val="SignatureChar"/>
    <w:semiHidden/>
    <w:unhideWhenUsed/>
    <w:rsid w:val="001B1FD5"/>
    <w:pPr>
      <w:spacing w:line="240" w:lineRule="auto"/>
      <w:ind w:left="4320"/>
    </w:pPr>
  </w:style>
  <w:style w:type="character" w:customStyle="1" w:styleId="SignatureChar">
    <w:name w:val="Signature Char"/>
    <w:basedOn w:val="DefaultParagraphFont"/>
    <w:link w:val="Signature"/>
    <w:semiHidden/>
    <w:rsid w:val="001B1FD5"/>
    <w:rPr>
      <w:color w:val="595959" w:themeColor="text1" w:themeTint="A6"/>
      <w:sz w:val="20"/>
    </w:rPr>
  </w:style>
  <w:style w:type="paragraph" w:styleId="TableofAuthorities">
    <w:name w:val="table of authorities"/>
    <w:basedOn w:val="Normal"/>
    <w:next w:val="Normal"/>
    <w:semiHidden/>
    <w:unhideWhenUsed/>
    <w:rsid w:val="001B1FD5"/>
    <w:pPr>
      <w:ind w:left="200" w:hanging="200"/>
    </w:pPr>
  </w:style>
  <w:style w:type="paragraph" w:styleId="TableofFigures">
    <w:name w:val="table of figures"/>
    <w:basedOn w:val="Normal"/>
    <w:next w:val="Normal"/>
    <w:semiHidden/>
    <w:unhideWhenUsed/>
    <w:rsid w:val="001B1FD5"/>
  </w:style>
  <w:style w:type="paragraph" w:styleId="TOAHeading">
    <w:name w:val="toa heading"/>
    <w:basedOn w:val="Normal"/>
    <w:next w:val="Normal"/>
    <w:semiHidden/>
    <w:unhideWhenUsed/>
    <w:rsid w:val="001B1FD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1B1FD5"/>
    <w:pPr>
      <w:spacing w:after="100"/>
    </w:pPr>
  </w:style>
  <w:style w:type="paragraph" w:styleId="TOC2">
    <w:name w:val="toc 2"/>
    <w:basedOn w:val="Normal"/>
    <w:next w:val="Normal"/>
    <w:autoRedefine/>
    <w:semiHidden/>
    <w:unhideWhenUsed/>
    <w:rsid w:val="001B1FD5"/>
    <w:pPr>
      <w:spacing w:after="100"/>
      <w:ind w:left="200"/>
    </w:pPr>
  </w:style>
  <w:style w:type="paragraph" w:styleId="TOC3">
    <w:name w:val="toc 3"/>
    <w:basedOn w:val="Normal"/>
    <w:next w:val="Normal"/>
    <w:autoRedefine/>
    <w:semiHidden/>
    <w:unhideWhenUsed/>
    <w:rsid w:val="001B1FD5"/>
    <w:pPr>
      <w:spacing w:after="100"/>
      <w:ind w:left="400"/>
    </w:pPr>
  </w:style>
  <w:style w:type="paragraph" w:styleId="TOC4">
    <w:name w:val="toc 4"/>
    <w:basedOn w:val="Normal"/>
    <w:next w:val="Normal"/>
    <w:autoRedefine/>
    <w:semiHidden/>
    <w:unhideWhenUsed/>
    <w:rsid w:val="001B1FD5"/>
    <w:pPr>
      <w:spacing w:after="100"/>
      <w:ind w:left="600"/>
    </w:pPr>
  </w:style>
  <w:style w:type="paragraph" w:styleId="TOC5">
    <w:name w:val="toc 5"/>
    <w:basedOn w:val="Normal"/>
    <w:next w:val="Normal"/>
    <w:autoRedefine/>
    <w:semiHidden/>
    <w:unhideWhenUsed/>
    <w:rsid w:val="001B1FD5"/>
    <w:pPr>
      <w:spacing w:after="100"/>
      <w:ind w:left="800"/>
    </w:pPr>
  </w:style>
  <w:style w:type="paragraph" w:styleId="TOC6">
    <w:name w:val="toc 6"/>
    <w:basedOn w:val="Normal"/>
    <w:next w:val="Normal"/>
    <w:autoRedefine/>
    <w:semiHidden/>
    <w:unhideWhenUsed/>
    <w:rsid w:val="001B1FD5"/>
    <w:pPr>
      <w:spacing w:after="100"/>
      <w:ind w:left="1000"/>
    </w:pPr>
  </w:style>
  <w:style w:type="paragraph" w:styleId="TOC7">
    <w:name w:val="toc 7"/>
    <w:basedOn w:val="Normal"/>
    <w:next w:val="Normal"/>
    <w:autoRedefine/>
    <w:semiHidden/>
    <w:unhideWhenUsed/>
    <w:rsid w:val="001B1FD5"/>
    <w:pPr>
      <w:spacing w:after="100"/>
      <w:ind w:left="1200"/>
    </w:pPr>
  </w:style>
  <w:style w:type="paragraph" w:styleId="TOC8">
    <w:name w:val="toc 8"/>
    <w:basedOn w:val="Normal"/>
    <w:next w:val="Normal"/>
    <w:autoRedefine/>
    <w:semiHidden/>
    <w:unhideWhenUsed/>
    <w:rsid w:val="001B1FD5"/>
    <w:pPr>
      <w:spacing w:after="100"/>
      <w:ind w:left="1400"/>
    </w:pPr>
  </w:style>
  <w:style w:type="paragraph" w:styleId="TOC9">
    <w:name w:val="toc 9"/>
    <w:basedOn w:val="Normal"/>
    <w:next w:val="Normal"/>
    <w:autoRedefine/>
    <w:semiHidden/>
    <w:unhideWhenUsed/>
    <w:rsid w:val="001B1FD5"/>
    <w:pPr>
      <w:spacing w:after="100"/>
      <w:ind w:left="1600"/>
    </w:pPr>
  </w:style>
  <w:style w:type="paragraph" w:styleId="TOCHeading">
    <w:name w:val="TOC Heading"/>
    <w:basedOn w:val="Heading1"/>
    <w:next w:val="Normal"/>
    <w:semiHidden/>
    <w:unhideWhenUsed/>
    <w:qFormat/>
    <w:rsid w:val="001B1FD5"/>
    <w:pPr>
      <w:spacing w:before="480" w:after="0" w:line="300" w:lineRule="auto"/>
      <w:outlineLvl w:val="9"/>
    </w:pPr>
    <w:rPr>
      <w:b/>
      <w:color w:val="9D4933" w:themeColor="accent1" w:themeShade="BF"/>
      <w:sz w:val="28"/>
      <w:szCs w:val="28"/>
    </w:rPr>
  </w:style>
  <w:style w:type="table" w:styleId="TableGrid">
    <w:name w:val="Table Grid"/>
    <w:basedOn w:val="TableNormal"/>
    <w:rsid w:val="001B1F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oter-first">
    <w:name w:val="Footer-first"/>
    <w:basedOn w:val="Footer"/>
    <w:rsid w:val="00B01107"/>
    <w:pPr>
      <w:spacing w:after="840"/>
    </w:pPr>
  </w:style>
  <w:style w:type="table" w:styleId="MediumList1-Accent3">
    <w:name w:val="Medium List 1 Accent 3"/>
    <w:basedOn w:val="TableNormal"/>
    <w:uiPriority w:val="65"/>
    <w:rsid w:val="00A96EE9"/>
    <w:rPr>
      <w:color w:val="000000" w:themeColor="text1"/>
    </w:rPr>
    <w:tblPr>
      <w:tblStyleRowBandSize w:val="1"/>
      <w:tblStyleColBandSize w:val="1"/>
      <w:tblInd w:w="0" w:type="dxa"/>
      <w:tblBorders>
        <w:top w:val="single" w:sz="8" w:space="0" w:color="928B70" w:themeColor="accent3"/>
        <w:bottom w:val="single" w:sz="8" w:space="0" w:color="928B70"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28B70" w:themeColor="accent3"/>
        </w:tcBorders>
      </w:tcPr>
    </w:tblStylePr>
    <w:tblStylePr w:type="lastRow">
      <w:rPr>
        <w:b/>
        <w:bCs/>
        <w:color w:val="534949" w:themeColor="text2"/>
      </w:rPr>
      <w:tblPr/>
      <w:tcPr>
        <w:tcBorders>
          <w:top w:val="single" w:sz="8" w:space="0" w:color="928B70" w:themeColor="accent3"/>
          <w:bottom w:val="single" w:sz="8" w:space="0" w:color="928B70" w:themeColor="accent3"/>
        </w:tcBorders>
      </w:tcPr>
    </w:tblStylePr>
    <w:tblStylePr w:type="firstCol">
      <w:rPr>
        <w:b/>
        <w:bCs/>
      </w:rPr>
    </w:tblStylePr>
    <w:tblStylePr w:type="lastCol">
      <w:rPr>
        <w:b/>
        <w:bCs/>
      </w:rPr>
      <w:tblPr/>
      <w:tcPr>
        <w:tcBorders>
          <w:top w:val="single" w:sz="8" w:space="0" w:color="928B70" w:themeColor="accent3"/>
          <w:bottom w:val="single" w:sz="8" w:space="0" w:color="928B70" w:themeColor="accent3"/>
        </w:tcBorders>
      </w:tcPr>
    </w:tblStylePr>
    <w:tblStylePr w:type="band1Vert">
      <w:tblPr/>
      <w:tcPr>
        <w:shd w:val="clear" w:color="auto" w:fill="E4E2DB" w:themeFill="accent3" w:themeFillTint="3F"/>
      </w:tcPr>
    </w:tblStylePr>
    <w:tblStylePr w:type="band1Horz">
      <w:tblPr/>
      <w:tcPr>
        <w:shd w:val="clear" w:color="auto" w:fill="E4E2DB" w:themeFill="accent3" w:themeFillTint="3F"/>
      </w:tcPr>
    </w:tblStylePr>
  </w:style>
  <w:style w:type="character" w:styleId="CommentReference">
    <w:name w:val="annotation reference"/>
    <w:basedOn w:val="DefaultParagraphFont"/>
    <w:semiHidden/>
    <w:unhideWhenUsed/>
    <w:rsid w:val="00A96EE9"/>
    <w:rPr>
      <w:sz w:val="18"/>
      <w:szCs w:val="18"/>
    </w:rPr>
  </w:style>
  <w:style w:type="character" w:styleId="Hyperlink">
    <w:name w:val="Hyperlink"/>
    <w:basedOn w:val="DefaultParagraphFont"/>
    <w:uiPriority w:val="99"/>
    <w:unhideWhenUsed/>
    <w:rsid w:val="00845FDC"/>
    <w:rPr>
      <w:color w:val="CC9900" w:themeColor="hyperlink"/>
      <w:u w:val="single"/>
    </w:rPr>
  </w:style>
  <w:style w:type="table" w:styleId="MediumList1-Accent1">
    <w:name w:val="Medium List 1 Accent 1"/>
    <w:basedOn w:val="TableNormal"/>
    <w:uiPriority w:val="65"/>
    <w:rsid w:val="00D51ED6"/>
    <w:rPr>
      <w:color w:val="000000" w:themeColor="text1"/>
    </w:rPr>
    <w:tblPr>
      <w:tblStyleRowBandSize w:val="1"/>
      <w:tblStyleColBandSize w:val="1"/>
      <w:tblInd w:w="0" w:type="dxa"/>
      <w:tblBorders>
        <w:top w:val="single" w:sz="8" w:space="0" w:color="C66951" w:themeColor="accent1"/>
        <w:bottom w:val="single" w:sz="8" w:space="0" w:color="C66951"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66951" w:themeColor="accent1"/>
        </w:tcBorders>
      </w:tcPr>
    </w:tblStylePr>
    <w:tblStylePr w:type="lastRow">
      <w:rPr>
        <w:b/>
        <w:bCs/>
        <w:color w:val="534949" w:themeColor="text2"/>
      </w:rPr>
      <w:tblPr/>
      <w:tcPr>
        <w:tcBorders>
          <w:top w:val="single" w:sz="8" w:space="0" w:color="C66951" w:themeColor="accent1"/>
          <w:bottom w:val="single" w:sz="8" w:space="0" w:color="C66951" w:themeColor="accent1"/>
        </w:tcBorders>
      </w:tcPr>
    </w:tblStylePr>
    <w:tblStylePr w:type="firstCol">
      <w:rPr>
        <w:b/>
        <w:bCs/>
      </w:rPr>
    </w:tblStylePr>
    <w:tblStylePr w:type="lastCol">
      <w:rPr>
        <w:b/>
        <w:bCs/>
      </w:rPr>
      <w:tblPr/>
      <w:tcPr>
        <w:tcBorders>
          <w:top w:val="single" w:sz="8" w:space="0" w:color="C66951" w:themeColor="accent1"/>
          <w:bottom w:val="single" w:sz="8" w:space="0" w:color="C66951" w:themeColor="accent1"/>
        </w:tcBorders>
      </w:tcPr>
    </w:tblStylePr>
    <w:tblStylePr w:type="band1Vert">
      <w:tblPr/>
      <w:tcPr>
        <w:shd w:val="clear" w:color="auto" w:fill="F1D9D3" w:themeFill="accent1" w:themeFillTint="3F"/>
      </w:tcPr>
    </w:tblStylePr>
    <w:tblStylePr w:type="band1Horz">
      <w:tblPr/>
      <w:tcPr>
        <w:shd w:val="clear" w:color="auto" w:fill="F1D9D3" w:themeFill="accent1" w:themeFillTint="3F"/>
      </w:tcPr>
    </w:tblStylePr>
  </w:style>
  <w:style w:type="table" w:styleId="LightList-Accent1">
    <w:name w:val="Light List Accent 1"/>
    <w:basedOn w:val="TableNormal"/>
    <w:uiPriority w:val="61"/>
    <w:rsid w:val="00725A3A"/>
    <w:tblPr>
      <w:tblStyleRowBandSize w:val="1"/>
      <w:tblStyleColBandSize w:val="1"/>
      <w:tblInd w:w="0" w:type="dxa"/>
      <w:tblBorders>
        <w:top w:val="single" w:sz="8" w:space="0" w:color="C66951" w:themeColor="accent1"/>
        <w:left w:val="single" w:sz="8" w:space="0" w:color="C66951" w:themeColor="accent1"/>
        <w:bottom w:val="single" w:sz="8" w:space="0" w:color="C66951" w:themeColor="accent1"/>
        <w:right w:val="single" w:sz="8" w:space="0" w:color="C66951"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66951" w:themeFill="accent1"/>
      </w:tcPr>
    </w:tblStylePr>
    <w:tblStylePr w:type="lastRow">
      <w:pPr>
        <w:spacing w:before="0" w:after="0" w:line="240" w:lineRule="auto"/>
      </w:pPr>
      <w:rPr>
        <w:b/>
        <w:bCs/>
      </w:rPr>
      <w:tblPr/>
      <w:tcPr>
        <w:tcBorders>
          <w:top w:val="double" w:sz="6" w:space="0" w:color="C66951" w:themeColor="accent1"/>
          <w:left w:val="single" w:sz="8" w:space="0" w:color="C66951" w:themeColor="accent1"/>
          <w:bottom w:val="single" w:sz="8" w:space="0" w:color="C66951" w:themeColor="accent1"/>
          <w:right w:val="single" w:sz="8" w:space="0" w:color="C66951" w:themeColor="accent1"/>
        </w:tcBorders>
      </w:tcPr>
    </w:tblStylePr>
    <w:tblStylePr w:type="firstCol">
      <w:rPr>
        <w:b/>
        <w:bCs/>
      </w:rPr>
    </w:tblStylePr>
    <w:tblStylePr w:type="lastCol">
      <w:rPr>
        <w:b/>
        <w:bCs/>
      </w:rPr>
    </w:tblStylePr>
    <w:tblStylePr w:type="band1Vert">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tblStylePr w:type="band1Horz">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style>
  <w:style w:type="character" w:styleId="FollowedHyperlink">
    <w:name w:val="FollowedHyperlink"/>
    <w:basedOn w:val="DefaultParagraphFont"/>
    <w:uiPriority w:val="99"/>
    <w:semiHidden/>
    <w:unhideWhenUsed/>
    <w:rsid w:val="00525403"/>
    <w:rPr>
      <w:color w:val="C0C0C0" w:themeColor="followedHyperlink"/>
      <w:u w:val="single"/>
    </w:rPr>
  </w:style>
  <w:style w:type="paragraph" w:styleId="Revision">
    <w:name w:val="Revision"/>
    <w:hidden/>
    <w:uiPriority w:val="99"/>
    <w:semiHidden/>
    <w:rsid w:val="007C28D5"/>
    <w:rPr>
      <w:color w:val="595959" w:themeColor="text1" w:themeTint="A6"/>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B1FD5"/>
    <w:pPr>
      <w:spacing w:line="300" w:lineRule="auto"/>
    </w:pPr>
    <w:rPr>
      <w:color w:val="595959" w:themeColor="text1" w:themeTint="A6"/>
      <w:sz w:val="20"/>
    </w:rPr>
  </w:style>
  <w:style w:type="paragraph" w:styleId="Heading1">
    <w:name w:val="heading 1"/>
    <w:basedOn w:val="Normal"/>
    <w:next w:val="Normal"/>
    <w:link w:val="Heading1Char"/>
    <w:rsid w:val="001B1FD5"/>
    <w:pPr>
      <w:keepNext/>
      <w:keepLines/>
      <w:spacing w:before="960" w:after="240" w:line="240" w:lineRule="auto"/>
      <w:outlineLvl w:val="0"/>
    </w:pPr>
    <w:rPr>
      <w:rFonts w:asciiTheme="majorHAnsi" w:eastAsiaTheme="majorEastAsia" w:hAnsiTheme="majorHAnsi" w:cstheme="majorBidi"/>
      <w:bCs/>
      <w:sz w:val="32"/>
      <w:szCs w:val="36"/>
    </w:rPr>
  </w:style>
  <w:style w:type="paragraph" w:styleId="Heading2">
    <w:name w:val="heading 2"/>
    <w:basedOn w:val="Normal"/>
    <w:next w:val="Normal"/>
    <w:link w:val="Heading2Char"/>
    <w:semiHidden/>
    <w:unhideWhenUsed/>
    <w:qFormat/>
    <w:rsid w:val="001B1FD5"/>
    <w:pPr>
      <w:keepNext/>
      <w:keepLines/>
      <w:spacing w:before="200"/>
      <w:outlineLvl w:val="1"/>
    </w:pPr>
    <w:rPr>
      <w:rFonts w:asciiTheme="majorHAnsi" w:eastAsiaTheme="majorEastAsia" w:hAnsiTheme="majorHAnsi" w:cstheme="majorBidi"/>
      <w:b/>
      <w:bCs/>
      <w:color w:val="C66951" w:themeColor="accent1"/>
      <w:sz w:val="26"/>
      <w:szCs w:val="26"/>
    </w:rPr>
  </w:style>
  <w:style w:type="paragraph" w:styleId="Heading3">
    <w:name w:val="heading 3"/>
    <w:basedOn w:val="Normal"/>
    <w:next w:val="Normal"/>
    <w:link w:val="Heading3Char"/>
    <w:semiHidden/>
    <w:unhideWhenUsed/>
    <w:qFormat/>
    <w:rsid w:val="001B1FD5"/>
    <w:pPr>
      <w:keepNext/>
      <w:keepLines/>
      <w:spacing w:before="200"/>
      <w:outlineLvl w:val="2"/>
    </w:pPr>
    <w:rPr>
      <w:rFonts w:asciiTheme="majorHAnsi" w:eastAsiaTheme="majorEastAsia" w:hAnsiTheme="majorHAnsi" w:cstheme="majorBidi"/>
      <w:b/>
      <w:bCs/>
      <w:color w:val="C66951" w:themeColor="accent1"/>
    </w:rPr>
  </w:style>
  <w:style w:type="paragraph" w:styleId="Heading4">
    <w:name w:val="heading 4"/>
    <w:basedOn w:val="Normal"/>
    <w:next w:val="Normal"/>
    <w:link w:val="Heading4Char"/>
    <w:semiHidden/>
    <w:unhideWhenUsed/>
    <w:qFormat/>
    <w:rsid w:val="001B1FD5"/>
    <w:pPr>
      <w:keepNext/>
      <w:keepLines/>
      <w:spacing w:before="200"/>
      <w:outlineLvl w:val="3"/>
    </w:pPr>
    <w:rPr>
      <w:rFonts w:asciiTheme="majorHAnsi" w:eastAsiaTheme="majorEastAsia" w:hAnsiTheme="majorHAnsi" w:cstheme="majorBidi"/>
      <w:b/>
      <w:bCs/>
      <w:i/>
      <w:iCs/>
      <w:color w:val="C66951" w:themeColor="accent1"/>
    </w:rPr>
  </w:style>
  <w:style w:type="paragraph" w:styleId="Heading5">
    <w:name w:val="heading 5"/>
    <w:basedOn w:val="Normal"/>
    <w:next w:val="Normal"/>
    <w:link w:val="Heading5Char"/>
    <w:semiHidden/>
    <w:unhideWhenUsed/>
    <w:qFormat/>
    <w:rsid w:val="001B1FD5"/>
    <w:pPr>
      <w:keepNext/>
      <w:keepLines/>
      <w:spacing w:before="200"/>
      <w:outlineLvl w:val="4"/>
    </w:pPr>
    <w:rPr>
      <w:rFonts w:asciiTheme="majorHAnsi" w:eastAsiaTheme="majorEastAsia" w:hAnsiTheme="majorHAnsi" w:cstheme="majorBidi"/>
      <w:color w:val="683022" w:themeColor="accent1" w:themeShade="7F"/>
    </w:rPr>
  </w:style>
  <w:style w:type="paragraph" w:styleId="Heading6">
    <w:name w:val="heading 6"/>
    <w:basedOn w:val="Normal"/>
    <w:next w:val="Normal"/>
    <w:link w:val="Heading6Char"/>
    <w:semiHidden/>
    <w:unhideWhenUsed/>
    <w:qFormat/>
    <w:rsid w:val="001B1FD5"/>
    <w:pPr>
      <w:keepNext/>
      <w:keepLines/>
      <w:spacing w:before="200"/>
      <w:outlineLvl w:val="5"/>
    </w:pPr>
    <w:rPr>
      <w:rFonts w:asciiTheme="majorHAnsi" w:eastAsiaTheme="majorEastAsia" w:hAnsiTheme="majorHAnsi" w:cstheme="majorBidi"/>
      <w:i/>
      <w:iCs/>
      <w:color w:val="683022" w:themeColor="accent1" w:themeShade="7F"/>
    </w:rPr>
  </w:style>
  <w:style w:type="paragraph" w:styleId="Heading7">
    <w:name w:val="heading 7"/>
    <w:basedOn w:val="Normal"/>
    <w:next w:val="Normal"/>
    <w:link w:val="Heading7Char"/>
    <w:semiHidden/>
    <w:unhideWhenUsed/>
    <w:qFormat/>
    <w:rsid w:val="001B1FD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B1FD5"/>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1B1FD5"/>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FD5"/>
    <w:rPr>
      <w:rFonts w:asciiTheme="majorHAnsi" w:eastAsiaTheme="majorEastAsia" w:hAnsiTheme="majorHAnsi" w:cstheme="majorBidi"/>
      <w:bCs/>
      <w:color w:val="595959" w:themeColor="text1" w:themeTint="A6"/>
      <w:sz w:val="32"/>
      <w:szCs w:val="36"/>
    </w:rPr>
  </w:style>
  <w:style w:type="paragraph" w:styleId="Subtitle">
    <w:name w:val="Subtitle"/>
    <w:basedOn w:val="Normal"/>
    <w:next w:val="Normal"/>
    <w:link w:val="SubtitleChar"/>
    <w:rsid w:val="001B1FD5"/>
    <w:pPr>
      <w:numPr>
        <w:ilvl w:val="1"/>
      </w:numPr>
      <w:spacing w:after="40"/>
      <w:jc w:val="right"/>
    </w:pPr>
    <w:rPr>
      <w:rFonts w:asciiTheme="majorHAnsi" w:eastAsiaTheme="majorEastAsia" w:hAnsiTheme="majorHAnsi" w:cstheme="majorBidi"/>
      <w:iCs/>
      <w:color w:val="373B27" w:themeColor="background2" w:themeShade="40"/>
      <w:spacing w:val="15"/>
      <w:sz w:val="24"/>
      <w:szCs w:val="24"/>
    </w:rPr>
  </w:style>
  <w:style w:type="character" w:customStyle="1" w:styleId="SubtitleChar">
    <w:name w:val="Subtitle Char"/>
    <w:basedOn w:val="DefaultParagraphFont"/>
    <w:link w:val="Subtitle"/>
    <w:rsid w:val="001B1FD5"/>
    <w:rPr>
      <w:rFonts w:asciiTheme="majorHAnsi" w:eastAsiaTheme="majorEastAsia" w:hAnsiTheme="majorHAnsi" w:cstheme="majorBidi"/>
      <w:iCs/>
      <w:color w:val="373B27" w:themeColor="background2" w:themeShade="40"/>
      <w:spacing w:val="15"/>
      <w:sz w:val="24"/>
      <w:szCs w:val="24"/>
    </w:rPr>
  </w:style>
  <w:style w:type="paragraph" w:styleId="Header">
    <w:name w:val="header"/>
    <w:basedOn w:val="Normal"/>
    <w:link w:val="HeaderChar"/>
    <w:rsid w:val="001B1FD5"/>
    <w:pPr>
      <w:spacing w:after="320" w:line="240" w:lineRule="auto"/>
    </w:pPr>
    <w:rPr>
      <w:color w:val="C66951" w:themeColor="accent1"/>
      <w:sz w:val="36"/>
      <w:szCs w:val="36"/>
    </w:rPr>
  </w:style>
  <w:style w:type="character" w:customStyle="1" w:styleId="HeaderChar">
    <w:name w:val="Header Char"/>
    <w:basedOn w:val="DefaultParagraphFont"/>
    <w:link w:val="Header"/>
    <w:rsid w:val="001B1FD5"/>
    <w:rPr>
      <w:color w:val="C66951" w:themeColor="accent1"/>
      <w:sz w:val="36"/>
      <w:szCs w:val="36"/>
    </w:rPr>
  </w:style>
  <w:style w:type="paragraph" w:styleId="Footer">
    <w:name w:val="footer"/>
    <w:basedOn w:val="Normal"/>
    <w:link w:val="FooterChar"/>
    <w:rsid w:val="001B1FD5"/>
    <w:pPr>
      <w:pBdr>
        <w:top w:val="dotted" w:sz="4" w:space="10" w:color="595959" w:themeColor="text1" w:themeTint="A6"/>
      </w:pBdr>
      <w:tabs>
        <w:tab w:val="center" w:pos="4680"/>
        <w:tab w:val="right" w:pos="9360"/>
      </w:tabs>
      <w:spacing w:before="120" w:line="240" w:lineRule="auto"/>
      <w:jc w:val="center"/>
    </w:pPr>
    <w:rPr>
      <w:sz w:val="16"/>
      <w:szCs w:val="16"/>
    </w:rPr>
  </w:style>
  <w:style w:type="character" w:customStyle="1" w:styleId="FooterChar">
    <w:name w:val="Footer Char"/>
    <w:basedOn w:val="DefaultParagraphFont"/>
    <w:link w:val="Footer"/>
    <w:rsid w:val="001B1FD5"/>
    <w:rPr>
      <w:color w:val="595959" w:themeColor="text1" w:themeTint="A6"/>
      <w:sz w:val="16"/>
      <w:szCs w:val="16"/>
    </w:rPr>
  </w:style>
  <w:style w:type="paragraph" w:styleId="Title">
    <w:name w:val="Title"/>
    <w:basedOn w:val="Normal"/>
    <w:next w:val="Normal"/>
    <w:link w:val="TitleChar"/>
    <w:rsid w:val="001B1FD5"/>
    <w:pPr>
      <w:spacing w:line="240" w:lineRule="auto"/>
      <w:jc w:val="center"/>
    </w:pPr>
    <w:rPr>
      <w:rFonts w:asciiTheme="majorHAnsi" w:eastAsiaTheme="majorEastAsia" w:hAnsiTheme="majorHAnsi" w:cstheme="majorBidi"/>
      <w:color w:val="FFFFFF" w:themeColor="background1"/>
      <w:spacing w:val="5"/>
      <w:kern w:val="28"/>
      <w:sz w:val="56"/>
      <w:szCs w:val="100"/>
    </w:rPr>
  </w:style>
  <w:style w:type="character" w:customStyle="1" w:styleId="TitleChar">
    <w:name w:val="Title Char"/>
    <w:basedOn w:val="DefaultParagraphFont"/>
    <w:link w:val="Title"/>
    <w:rsid w:val="001B1FD5"/>
    <w:rPr>
      <w:rFonts w:asciiTheme="majorHAnsi" w:eastAsiaTheme="majorEastAsia" w:hAnsiTheme="majorHAnsi" w:cstheme="majorBidi"/>
      <w:color w:val="FFFFFF" w:themeColor="background1"/>
      <w:spacing w:val="5"/>
      <w:kern w:val="28"/>
      <w:sz w:val="56"/>
      <w:szCs w:val="100"/>
    </w:rPr>
  </w:style>
  <w:style w:type="paragraph" w:styleId="BodyText">
    <w:name w:val="Body Text"/>
    <w:basedOn w:val="Normal"/>
    <w:link w:val="BodyTextChar"/>
    <w:rsid w:val="001B1FD5"/>
    <w:pPr>
      <w:spacing w:after="200"/>
      <w:jc w:val="both"/>
    </w:pPr>
  </w:style>
  <w:style w:type="table" w:customStyle="1" w:styleId="FinancialTable">
    <w:name w:val="Financial Table"/>
    <w:basedOn w:val="TableNormal"/>
    <w:rsid w:val="001B1FD5"/>
    <w:tblPr>
      <w:tblStyleRowBandSize w:val="1"/>
      <w:tblInd w:w="0" w:type="dxa"/>
      <w:tblCellMar>
        <w:top w:w="0" w:type="dxa"/>
        <w:left w:w="108" w:type="dxa"/>
        <w:bottom w:w="0" w:type="dxa"/>
        <w:right w:w="108" w:type="dxa"/>
      </w:tblCellMar>
    </w:tblPr>
    <w:tblStylePr w:type="firstRow">
      <w:rPr>
        <w:color w:val="FFFFFF" w:themeColor="background1"/>
      </w:rPr>
      <w:tblPr/>
      <w:tcPr>
        <w:shd w:val="clear" w:color="auto" w:fill="C66951" w:themeFill="accent1"/>
        <w:vAlign w:val="bottom"/>
      </w:tcPr>
    </w:tblStylePr>
    <w:tblStylePr w:type="lastRow">
      <w:rPr>
        <w:color w:val="FFFFFF" w:themeColor="background1"/>
      </w:rPr>
      <w:tblPr/>
      <w:tcPr>
        <w:tcBorders>
          <w:top w:val="dotted" w:sz="4" w:space="0" w:color="C66951" w:themeColor="accent1"/>
        </w:tcBorders>
      </w:tcPr>
    </w:tblStylePr>
    <w:tblStylePr w:type="band2Horz">
      <w:tblPr/>
      <w:tcPr>
        <w:shd w:val="clear" w:color="auto" w:fill="E1E3E5" w:themeFill="accent6" w:themeFillTint="33"/>
      </w:tcPr>
    </w:tblStylePr>
  </w:style>
  <w:style w:type="paragraph" w:customStyle="1" w:styleId="TableText-Left">
    <w:name w:val="Table Text - Left"/>
    <w:basedOn w:val="Normal"/>
    <w:rsid w:val="001B1FD5"/>
    <w:pPr>
      <w:spacing w:before="60" w:after="60" w:line="240" w:lineRule="auto"/>
    </w:pPr>
    <w:rPr>
      <w:sz w:val="16"/>
      <w:szCs w:val="18"/>
    </w:rPr>
  </w:style>
  <w:style w:type="paragraph" w:customStyle="1" w:styleId="TableText-Decimal">
    <w:name w:val="Table Text - Decimal"/>
    <w:basedOn w:val="Normal"/>
    <w:rsid w:val="001B1FD5"/>
    <w:pPr>
      <w:tabs>
        <w:tab w:val="decimal" w:pos="612"/>
      </w:tabs>
      <w:spacing w:before="60" w:after="60" w:line="240" w:lineRule="auto"/>
    </w:pPr>
    <w:rPr>
      <w:sz w:val="16"/>
      <w:szCs w:val="18"/>
    </w:rPr>
  </w:style>
  <w:style w:type="paragraph" w:customStyle="1" w:styleId="TableText-Right">
    <w:name w:val="Table Text - Right"/>
    <w:basedOn w:val="Normal"/>
    <w:rsid w:val="001B1FD5"/>
    <w:pPr>
      <w:spacing w:before="60" w:after="60" w:line="240" w:lineRule="auto"/>
      <w:jc w:val="right"/>
    </w:pPr>
    <w:rPr>
      <w:sz w:val="18"/>
      <w:szCs w:val="18"/>
    </w:rPr>
  </w:style>
  <w:style w:type="paragraph" w:customStyle="1" w:styleId="TableHeading-Left">
    <w:name w:val="Table Heading - Left"/>
    <w:basedOn w:val="Normal"/>
    <w:rsid w:val="001B1FD5"/>
    <w:pPr>
      <w:spacing w:before="60" w:after="20" w:line="240" w:lineRule="auto"/>
    </w:pPr>
    <w:rPr>
      <w:color w:val="FFFFFF" w:themeColor="background1"/>
      <w:sz w:val="16"/>
      <w:szCs w:val="18"/>
    </w:rPr>
  </w:style>
  <w:style w:type="paragraph" w:customStyle="1" w:styleId="TableHeading-Center">
    <w:name w:val="Table Heading - Center"/>
    <w:basedOn w:val="Normal"/>
    <w:rsid w:val="001B1FD5"/>
    <w:pPr>
      <w:spacing w:before="60" w:after="20" w:line="240" w:lineRule="auto"/>
      <w:jc w:val="center"/>
    </w:pPr>
    <w:rPr>
      <w:color w:val="FFFFFF" w:themeColor="background1"/>
      <w:sz w:val="16"/>
      <w:szCs w:val="18"/>
    </w:rPr>
  </w:style>
  <w:style w:type="table" w:customStyle="1" w:styleId="HeaderTable">
    <w:name w:val="Header Table"/>
    <w:basedOn w:val="TableNormal"/>
    <w:rsid w:val="001B1FD5"/>
    <w:tblPr>
      <w:tblInd w:w="0" w:type="dxa"/>
      <w:tblBorders>
        <w:bottom w:val="dotted" w:sz="4" w:space="0" w:color="595959" w:themeColor="text1" w:themeTint="A6"/>
      </w:tblBorders>
      <w:tblCellMar>
        <w:top w:w="0" w:type="dxa"/>
        <w:left w:w="0" w:type="dxa"/>
        <w:bottom w:w="0" w:type="dxa"/>
        <w:right w:w="0" w:type="dxa"/>
      </w:tblCellMar>
    </w:tblPr>
    <w:tcPr>
      <w:vAlign w:val="bottom"/>
    </w:tcPr>
  </w:style>
  <w:style w:type="paragraph" w:customStyle="1" w:styleId="Header-Right">
    <w:name w:val="Header - Right"/>
    <w:basedOn w:val="Header"/>
    <w:rsid w:val="001B1FD5"/>
    <w:pPr>
      <w:spacing w:after="60"/>
      <w:jc w:val="right"/>
    </w:pPr>
    <w:rPr>
      <w:sz w:val="16"/>
    </w:rPr>
  </w:style>
  <w:style w:type="table" w:customStyle="1" w:styleId="CoverTable">
    <w:name w:val="Cover Table"/>
    <w:basedOn w:val="TableNormal"/>
    <w:rsid w:val="001B1FD5"/>
    <w:tblPr>
      <w:tblInd w:w="0" w:type="dxa"/>
      <w:tblCellMar>
        <w:top w:w="0" w:type="dxa"/>
        <w:left w:w="108" w:type="dxa"/>
        <w:bottom w:w="0" w:type="dxa"/>
        <w:right w:w="108" w:type="dxa"/>
      </w:tblCellMar>
    </w:tblPr>
    <w:tcPr>
      <w:shd w:val="clear" w:color="auto" w:fill="534949" w:themeFill="text2"/>
      <w:vAlign w:val="center"/>
    </w:tcPr>
  </w:style>
  <w:style w:type="paragraph" w:customStyle="1" w:styleId="Spacebetween">
    <w:name w:val="Space between"/>
    <w:basedOn w:val="Normal"/>
    <w:rsid w:val="001B1FD5"/>
    <w:pPr>
      <w:spacing w:line="120" w:lineRule="exact"/>
    </w:pPr>
  </w:style>
  <w:style w:type="paragraph" w:customStyle="1" w:styleId="Header-Left">
    <w:name w:val="Header-Left"/>
    <w:basedOn w:val="Header"/>
    <w:rsid w:val="001B1FD5"/>
    <w:pPr>
      <w:spacing w:after="60"/>
    </w:pPr>
  </w:style>
  <w:style w:type="paragraph" w:styleId="Date">
    <w:name w:val="Date"/>
    <w:basedOn w:val="Normal"/>
    <w:next w:val="Normal"/>
    <w:link w:val="DateChar"/>
    <w:rsid w:val="001B1FD5"/>
    <w:pPr>
      <w:spacing w:after="40"/>
    </w:pPr>
    <w:rPr>
      <w:sz w:val="18"/>
    </w:rPr>
  </w:style>
  <w:style w:type="character" w:customStyle="1" w:styleId="DateChar">
    <w:name w:val="Date Char"/>
    <w:basedOn w:val="DefaultParagraphFont"/>
    <w:link w:val="Date"/>
    <w:rsid w:val="001B1FD5"/>
    <w:rPr>
      <w:color w:val="595959" w:themeColor="text1" w:themeTint="A6"/>
      <w:sz w:val="18"/>
    </w:rPr>
  </w:style>
  <w:style w:type="paragraph" w:customStyle="1" w:styleId="Header-Continued">
    <w:name w:val="Header - Continued"/>
    <w:basedOn w:val="Normal"/>
    <w:rsid w:val="001B1FD5"/>
    <w:pPr>
      <w:spacing w:after="40"/>
    </w:pPr>
    <w:rPr>
      <w:color w:val="C66951" w:themeColor="accent1"/>
      <w:sz w:val="24"/>
      <w:szCs w:val="24"/>
    </w:rPr>
  </w:style>
  <w:style w:type="paragraph" w:customStyle="1" w:styleId="Page">
    <w:name w:val="Page"/>
    <w:basedOn w:val="Normal"/>
    <w:rsid w:val="001B1FD5"/>
    <w:pPr>
      <w:spacing w:after="40"/>
      <w:jc w:val="right"/>
    </w:pPr>
    <w:rPr>
      <w:sz w:val="18"/>
      <w:szCs w:val="18"/>
    </w:rPr>
  </w:style>
  <w:style w:type="character" w:customStyle="1" w:styleId="BodyTextChar">
    <w:name w:val="Body Text Char"/>
    <w:basedOn w:val="DefaultParagraphFont"/>
    <w:link w:val="BodyText"/>
    <w:rsid w:val="001B1FD5"/>
    <w:rPr>
      <w:color w:val="595959" w:themeColor="text1" w:themeTint="A6"/>
      <w:sz w:val="20"/>
    </w:rPr>
  </w:style>
  <w:style w:type="paragraph" w:styleId="BalloonText">
    <w:name w:val="Balloon Text"/>
    <w:basedOn w:val="Normal"/>
    <w:link w:val="BalloonTextChar"/>
    <w:semiHidden/>
    <w:unhideWhenUsed/>
    <w:rsid w:val="001B1FD5"/>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B1FD5"/>
    <w:rPr>
      <w:rFonts w:ascii="Tahoma" w:hAnsi="Tahoma" w:cs="Tahoma"/>
      <w:color w:val="595959" w:themeColor="text1" w:themeTint="A6"/>
      <w:sz w:val="16"/>
      <w:szCs w:val="16"/>
    </w:rPr>
  </w:style>
  <w:style w:type="character" w:styleId="PlaceholderText">
    <w:name w:val="Placeholder Text"/>
    <w:basedOn w:val="DefaultParagraphFont"/>
    <w:semiHidden/>
    <w:rsid w:val="001B1FD5"/>
    <w:rPr>
      <w:color w:val="808080"/>
    </w:rPr>
  </w:style>
  <w:style w:type="paragraph" w:styleId="Bibliography">
    <w:name w:val="Bibliography"/>
    <w:basedOn w:val="Normal"/>
    <w:next w:val="Normal"/>
    <w:semiHidden/>
    <w:unhideWhenUsed/>
    <w:rsid w:val="001B1FD5"/>
  </w:style>
  <w:style w:type="paragraph" w:styleId="BlockText">
    <w:name w:val="Block Text"/>
    <w:basedOn w:val="Normal"/>
    <w:semiHidden/>
    <w:unhideWhenUsed/>
    <w:rsid w:val="001B1FD5"/>
    <w:pPr>
      <w:pBdr>
        <w:top w:val="single" w:sz="2" w:space="10" w:color="C66951" w:themeColor="accent1" w:shadow="1"/>
        <w:left w:val="single" w:sz="2" w:space="10" w:color="C66951" w:themeColor="accent1" w:shadow="1"/>
        <w:bottom w:val="single" w:sz="2" w:space="10" w:color="C66951" w:themeColor="accent1" w:shadow="1"/>
        <w:right w:val="single" w:sz="2" w:space="10" w:color="C66951" w:themeColor="accent1" w:shadow="1"/>
      </w:pBdr>
      <w:ind w:left="1152" w:right="1152"/>
    </w:pPr>
    <w:rPr>
      <w:i/>
      <w:iCs/>
      <w:color w:val="C66951" w:themeColor="accent1"/>
    </w:rPr>
  </w:style>
  <w:style w:type="paragraph" w:styleId="BodyText2">
    <w:name w:val="Body Text 2"/>
    <w:basedOn w:val="Normal"/>
    <w:link w:val="BodyText2Char"/>
    <w:semiHidden/>
    <w:unhideWhenUsed/>
    <w:rsid w:val="001B1FD5"/>
    <w:pPr>
      <w:spacing w:after="120"/>
      <w:ind w:left="360"/>
    </w:pPr>
  </w:style>
  <w:style w:type="paragraph" w:styleId="BodyText3">
    <w:name w:val="Body Text 3"/>
    <w:basedOn w:val="Normal"/>
    <w:link w:val="BodyText3Char"/>
    <w:semiHidden/>
    <w:unhideWhenUsed/>
    <w:rsid w:val="001B1FD5"/>
    <w:pPr>
      <w:spacing w:after="120"/>
    </w:pPr>
    <w:rPr>
      <w:sz w:val="16"/>
      <w:szCs w:val="16"/>
    </w:rPr>
  </w:style>
  <w:style w:type="character" w:customStyle="1" w:styleId="BodyText3Char">
    <w:name w:val="Body Text 3 Char"/>
    <w:basedOn w:val="DefaultParagraphFont"/>
    <w:link w:val="BodyText3"/>
    <w:semiHidden/>
    <w:rsid w:val="001B1FD5"/>
    <w:rPr>
      <w:color w:val="595959" w:themeColor="text1" w:themeTint="A6"/>
      <w:sz w:val="16"/>
      <w:szCs w:val="16"/>
    </w:rPr>
  </w:style>
  <w:style w:type="paragraph" w:styleId="BodyTextFirstIndent">
    <w:name w:val="Body Text First Indent"/>
    <w:basedOn w:val="BodyText"/>
    <w:link w:val="BodyTextFirstIndentChar"/>
    <w:semiHidden/>
    <w:unhideWhenUsed/>
    <w:rsid w:val="001B1FD5"/>
    <w:pPr>
      <w:spacing w:after="0"/>
      <w:ind w:firstLine="360"/>
      <w:jc w:val="left"/>
    </w:pPr>
  </w:style>
  <w:style w:type="character" w:customStyle="1" w:styleId="BodyTextFirstIndentChar">
    <w:name w:val="Body Text First Indent Char"/>
    <w:basedOn w:val="BodyTextChar"/>
    <w:link w:val="BodyTextFirstIndent"/>
    <w:semiHidden/>
    <w:rsid w:val="001B1FD5"/>
    <w:rPr>
      <w:color w:val="595959" w:themeColor="text1" w:themeTint="A6"/>
      <w:sz w:val="20"/>
    </w:rPr>
  </w:style>
  <w:style w:type="character" w:customStyle="1" w:styleId="BodyText2Char">
    <w:name w:val="Body Text 2 Char"/>
    <w:basedOn w:val="DefaultParagraphFont"/>
    <w:link w:val="BodyText2"/>
    <w:semiHidden/>
    <w:rsid w:val="001B1FD5"/>
    <w:rPr>
      <w:color w:val="595959" w:themeColor="text1" w:themeTint="A6"/>
      <w:sz w:val="20"/>
    </w:rPr>
  </w:style>
  <w:style w:type="paragraph" w:styleId="BodyTextFirstIndent2">
    <w:name w:val="Body Text First Indent 2"/>
    <w:basedOn w:val="BodyText2"/>
    <w:link w:val="BodyTextFirstIndent2Char"/>
    <w:semiHidden/>
    <w:unhideWhenUsed/>
    <w:rsid w:val="001B1FD5"/>
    <w:pPr>
      <w:spacing w:after="0"/>
      <w:ind w:firstLine="360"/>
    </w:pPr>
  </w:style>
  <w:style w:type="character" w:customStyle="1" w:styleId="BodyTextFirstIndent2Char">
    <w:name w:val="Body Text First Indent 2 Char"/>
    <w:basedOn w:val="BodyText2Char"/>
    <w:link w:val="BodyTextFirstIndent2"/>
    <w:semiHidden/>
    <w:rsid w:val="001B1FD5"/>
    <w:rPr>
      <w:color w:val="595959" w:themeColor="text1" w:themeTint="A6"/>
      <w:sz w:val="20"/>
    </w:rPr>
  </w:style>
  <w:style w:type="paragraph" w:styleId="BodyTextIndent2">
    <w:name w:val="Body Text Indent 2"/>
    <w:basedOn w:val="Normal"/>
    <w:link w:val="BodyTextIndent2Char"/>
    <w:semiHidden/>
    <w:unhideWhenUsed/>
    <w:rsid w:val="001B1FD5"/>
    <w:pPr>
      <w:spacing w:after="120" w:line="480" w:lineRule="auto"/>
      <w:ind w:left="360"/>
    </w:pPr>
  </w:style>
  <w:style w:type="character" w:customStyle="1" w:styleId="BodyTextIndent2Char">
    <w:name w:val="Body Text Indent 2 Char"/>
    <w:basedOn w:val="DefaultParagraphFont"/>
    <w:link w:val="BodyTextIndent2"/>
    <w:semiHidden/>
    <w:rsid w:val="001B1FD5"/>
    <w:rPr>
      <w:color w:val="595959" w:themeColor="text1" w:themeTint="A6"/>
      <w:sz w:val="20"/>
    </w:rPr>
  </w:style>
  <w:style w:type="paragraph" w:styleId="BodyTextIndent3">
    <w:name w:val="Body Text Indent 3"/>
    <w:basedOn w:val="Normal"/>
    <w:link w:val="BodyTextIndent3Char"/>
    <w:semiHidden/>
    <w:unhideWhenUsed/>
    <w:rsid w:val="001B1FD5"/>
    <w:pPr>
      <w:spacing w:after="120"/>
      <w:ind w:left="360"/>
    </w:pPr>
    <w:rPr>
      <w:sz w:val="16"/>
      <w:szCs w:val="16"/>
    </w:rPr>
  </w:style>
  <w:style w:type="character" w:customStyle="1" w:styleId="BodyTextIndent3Char">
    <w:name w:val="Body Text Indent 3 Char"/>
    <w:basedOn w:val="DefaultParagraphFont"/>
    <w:link w:val="BodyTextIndent3"/>
    <w:semiHidden/>
    <w:rsid w:val="001B1FD5"/>
    <w:rPr>
      <w:color w:val="595959" w:themeColor="text1" w:themeTint="A6"/>
      <w:sz w:val="16"/>
      <w:szCs w:val="16"/>
    </w:rPr>
  </w:style>
  <w:style w:type="paragraph" w:styleId="Caption">
    <w:name w:val="caption"/>
    <w:basedOn w:val="Normal"/>
    <w:next w:val="Normal"/>
    <w:semiHidden/>
    <w:unhideWhenUsed/>
    <w:qFormat/>
    <w:rsid w:val="001B1FD5"/>
    <w:pPr>
      <w:spacing w:after="200" w:line="240" w:lineRule="auto"/>
    </w:pPr>
    <w:rPr>
      <w:b/>
      <w:bCs/>
      <w:color w:val="C66951" w:themeColor="accent1"/>
      <w:sz w:val="18"/>
      <w:szCs w:val="18"/>
    </w:rPr>
  </w:style>
  <w:style w:type="paragraph" w:styleId="Closing">
    <w:name w:val="Closing"/>
    <w:basedOn w:val="Normal"/>
    <w:link w:val="ClosingChar"/>
    <w:semiHidden/>
    <w:unhideWhenUsed/>
    <w:rsid w:val="001B1FD5"/>
    <w:pPr>
      <w:spacing w:line="240" w:lineRule="auto"/>
      <w:ind w:left="4320"/>
    </w:pPr>
  </w:style>
  <w:style w:type="character" w:customStyle="1" w:styleId="ClosingChar">
    <w:name w:val="Closing Char"/>
    <w:basedOn w:val="DefaultParagraphFont"/>
    <w:link w:val="Closing"/>
    <w:semiHidden/>
    <w:rsid w:val="001B1FD5"/>
    <w:rPr>
      <w:color w:val="595959" w:themeColor="text1" w:themeTint="A6"/>
      <w:sz w:val="20"/>
    </w:rPr>
  </w:style>
  <w:style w:type="paragraph" w:styleId="CommentText">
    <w:name w:val="annotation text"/>
    <w:basedOn w:val="Normal"/>
    <w:link w:val="CommentTextChar"/>
    <w:unhideWhenUsed/>
    <w:rsid w:val="001B1FD5"/>
    <w:pPr>
      <w:spacing w:line="240" w:lineRule="auto"/>
    </w:pPr>
    <w:rPr>
      <w:szCs w:val="20"/>
    </w:rPr>
  </w:style>
  <w:style w:type="character" w:customStyle="1" w:styleId="CommentTextChar">
    <w:name w:val="Comment Text Char"/>
    <w:basedOn w:val="DefaultParagraphFont"/>
    <w:link w:val="CommentText"/>
    <w:rsid w:val="001B1FD5"/>
    <w:rPr>
      <w:color w:val="595959" w:themeColor="text1" w:themeTint="A6"/>
      <w:sz w:val="20"/>
      <w:szCs w:val="20"/>
    </w:rPr>
  </w:style>
  <w:style w:type="paragraph" w:styleId="CommentSubject">
    <w:name w:val="annotation subject"/>
    <w:basedOn w:val="CommentText"/>
    <w:next w:val="CommentText"/>
    <w:link w:val="CommentSubjectChar"/>
    <w:semiHidden/>
    <w:unhideWhenUsed/>
    <w:rsid w:val="001B1FD5"/>
    <w:rPr>
      <w:b/>
      <w:bCs/>
    </w:rPr>
  </w:style>
  <w:style w:type="character" w:customStyle="1" w:styleId="CommentSubjectChar">
    <w:name w:val="Comment Subject Char"/>
    <w:basedOn w:val="CommentTextChar"/>
    <w:link w:val="CommentSubject"/>
    <w:semiHidden/>
    <w:rsid w:val="001B1FD5"/>
    <w:rPr>
      <w:b/>
      <w:bCs/>
      <w:color w:val="595959" w:themeColor="text1" w:themeTint="A6"/>
      <w:sz w:val="20"/>
      <w:szCs w:val="20"/>
    </w:rPr>
  </w:style>
  <w:style w:type="paragraph" w:styleId="DocumentMap">
    <w:name w:val="Document Map"/>
    <w:basedOn w:val="Normal"/>
    <w:link w:val="DocumentMapChar"/>
    <w:semiHidden/>
    <w:unhideWhenUsed/>
    <w:rsid w:val="001B1FD5"/>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1B1FD5"/>
    <w:rPr>
      <w:rFonts w:ascii="Tahoma" w:hAnsi="Tahoma" w:cs="Tahoma"/>
      <w:color w:val="595959" w:themeColor="text1" w:themeTint="A6"/>
      <w:sz w:val="16"/>
      <w:szCs w:val="16"/>
    </w:rPr>
  </w:style>
  <w:style w:type="paragraph" w:styleId="E-mailSignature">
    <w:name w:val="E-mail Signature"/>
    <w:basedOn w:val="Normal"/>
    <w:link w:val="E-mailSignatureChar"/>
    <w:semiHidden/>
    <w:unhideWhenUsed/>
    <w:rsid w:val="001B1FD5"/>
    <w:pPr>
      <w:spacing w:line="240" w:lineRule="auto"/>
    </w:pPr>
  </w:style>
  <w:style w:type="character" w:customStyle="1" w:styleId="E-mailSignatureChar">
    <w:name w:val="E-mail Signature Char"/>
    <w:basedOn w:val="DefaultParagraphFont"/>
    <w:link w:val="E-mailSignature"/>
    <w:semiHidden/>
    <w:rsid w:val="001B1FD5"/>
    <w:rPr>
      <w:color w:val="595959" w:themeColor="text1" w:themeTint="A6"/>
      <w:sz w:val="20"/>
    </w:rPr>
  </w:style>
  <w:style w:type="paragraph" w:styleId="EndnoteText">
    <w:name w:val="endnote text"/>
    <w:basedOn w:val="Normal"/>
    <w:link w:val="EndnoteTextChar"/>
    <w:semiHidden/>
    <w:unhideWhenUsed/>
    <w:rsid w:val="001B1FD5"/>
    <w:pPr>
      <w:spacing w:line="240" w:lineRule="auto"/>
    </w:pPr>
    <w:rPr>
      <w:szCs w:val="20"/>
    </w:rPr>
  </w:style>
  <w:style w:type="character" w:customStyle="1" w:styleId="EndnoteTextChar">
    <w:name w:val="Endnote Text Char"/>
    <w:basedOn w:val="DefaultParagraphFont"/>
    <w:link w:val="EndnoteText"/>
    <w:semiHidden/>
    <w:rsid w:val="001B1FD5"/>
    <w:rPr>
      <w:color w:val="595959" w:themeColor="text1" w:themeTint="A6"/>
      <w:sz w:val="20"/>
      <w:szCs w:val="20"/>
    </w:rPr>
  </w:style>
  <w:style w:type="paragraph" w:styleId="EnvelopeAddress">
    <w:name w:val="envelope address"/>
    <w:basedOn w:val="Normal"/>
    <w:semiHidden/>
    <w:unhideWhenUsed/>
    <w:rsid w:val="001B1FD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1FD5"/>
    <w:pPr>
      <w:spacing w:line="240" w:lineRule="auto"/>
    </w:pPr>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1B1FD5"/>
    <w:pPr>
      <w:spacing w:line="240" w:lineRule="auto"/>
    </w:pPr>
    <w:rPr>
      <w:szCs w:val="20"/>
    </w:rPr>
  </w:style>
  <w:style w:type="character" w:customStyle="1" w:styleId="FootnoteTextChar">
    <w:name w:val="Footnote Text Char"/>
    <w:basedOn w:val="DefaultParagraphFont"/>
    <w:link w:val="FootnoteText"/>
    <w:semiHidden/>
    <w:rsid w:val="001B1FD5"/>
    <w:rPr>
      <w:color w:val="595959" w:themeColor="text1" w:themeTint="A6"/>
      <w:sz w:val="20"/>
      <w:szCs w:val="20"/>
    </w:rPr>
  </w:style>
  <w:style w:type="character" w:customStyle="1" w:styleId="Heading2Char">
    <w:name w:val="Heading 2 Char"/>
    <w:basedOn w:val="DefaultParagraphFont"/>
    <w:link w:val="Heading2"/>
    <w:semiHidden/>
    <w:rsid w:val="001B1FD5"/>
    <w:rPr>
      <w:rFonts w:asciiTheme="majorHAnsi" w:eastAsiaTheme="majorEastAsia" w:hAnsiTheme="majorHAnsi" w:cstheme="majorBidi"/>
      <w:b/>
      <w:bCs/>
      <w:color w:val="C66951" w:themeColor="accent1"/>
      <w:sz w:val="26"/>
      <w:szCs w:val="26"/>
    </w:rPr>
  </w:style>
  <w:style w:type="character" w:customStyle="1" w:styleId="Heading3Char">
    <w:name w:val="Heading 3 Char"/>
    <w:basedOn w:val="DefaultParagraphFont"/>
    <w:link w:val="Heading3"/>
    <w:semiHidden/>
    <w:rsid w:val="001B1FD5"/>
    <w:rPr>
      <w:rFonts w:asciiTheme="majorHAnsi" w:eastAsiaTheme="majorEastAsia" w:hAnsiTheme="majorHAnsi" w:cstheme="majorBidi"/>
      <w:b/>
      <w:bCs/>
      <w:color w:val="C66951" w:themeColor="accent1"/>
      <w:sz w:val="20"/>
    </w:rPr>
  </w:style>
  <w:style w:type="character" w:customStyle="1" w:styleId="Heading4Char">
    <w:name w:val="Heading 4 Char"/>
    <w:basedOn w:val="DefaultParagraphFont"/>
    <w:link w:val="Heading4"/>
    <w:semiHidden/>
    <w:rsid w:val="001B1FD5"/>
    <w:rPr>
      <w:rFonts w:asciiTheme="majorHAnsi" w:eastAsiaTheme="majorEastAsia" w:hAnsiTheme="majorHAnsi" w:cstheme="majorBidi"/>
      <w:b/>
      <w:bCs/>
      <w:i/>
      <w:iCs/>
      <w:color w:val="C66951" w:themeColor="accent1"/>
      <w:sz w:val="20"/>
    </w:rPr>
  </w:style>
  <w:style w:type="character" w:customStyle="1" w:styleId="Heading5Char">
    <w:name w:val="Heading 5 Char"/>
    <w:basedOn w:val="DefaultParagraphFont"/>
    <w:link w:val="Heading5"/>
    <w:semiHidden/>
    <w:rsid w:val="001B1FD5"/>
    <w:rPr>
      <w:rFonts w:asciiTheme="majorHAnsi" w:eastAsiaTheme="majorEastAsia" w:hAnsiTheme="majorHAnsi" w:cstheme="majorBidi"/>
      <w:color w:val="683022" w:themeColor="accent1" w:themeShade="7F"/>
      <w:sz w:val="20"/>
    </w:rPr>
  </w:style>
  <w:style w:type="character" w:customStyle="1" w:styleId="Heading6Char">
    <w:name w:val="Heading 6 Char"/>
    <w:basedOn w:val="DefaultParagraphFont"/>
    <w:link w:val="Heading6"/>
    <w:semiHidden/>
    <w:rsid w:val="001B1FD5"/>
    <w:rPr>
      <w:rFonts w:asciiTheme="majorHAnsi" w:eastAsiaTheme="majorEastAsia" w:hAnsiTheme="majorHAnsi" w:cstheme="majorBidi"/>
      <w:i/>
      <w:iCs/>
      <w:color w:val="683022" w:themeColor="accent1" w:themeShade="7F"/>
      <w:sz w:val="20"/>
    </w:rPr>
  </w:style>
  <w:style w:type="character" w:customStyle="1" w:styleId="Heading7Char">
    <w:name w:val="Heading 7 Char"/>
    <w:basedOn w:val="DefaultParagraphFont"/>
    <w:link w:val="Heading7"/>
    <w:semiHidden/>
    <w:rsid w:val="001B1FD5"/>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1B1FD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1B1FD5"/>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1B1FD5"/>
    <w:pPr>
      <w:spacing w:line="240" w:lineRule="auto"/>
    </w:pPr>
    <w:rPr>
      <w:i/>
      <w:iCs/>
    </w:rPr>
  </w:style>
  <w:style w:type="character" w:customStyle="1" w:styleId="HTMLAddressChar">
    <w:name w:val="HTML Address Char"/>
    <w:basedOn w:val="DefaultParagraphFont"/>
    <w:link w:val="HTMLAddress"/>
    <w:semiHidden/>
    <w:rsid w:val="001B1FD5"/>
    <w:rPr>
      <w:i/>
      <w:iCs/>
      <w:color w:val="595959" w:themeColor="text1" w:themeTint="A6"/>
      <w:sz w:val="20"/>
    </w:rPr>
  </w:style>
  <w:style w:type="paragraph" w:styleId="HTMLPreformatted">
    <w:name w:val="HTML Preformatted"/>
    <w:basedOn w:val="Normal"/>
    <w:link w:val="HTMLPreformattedChar"/>
    <w:semiHidden/>
    <w:unhideWhenUsed/>
    <w:rsid w:val="001B1FD5"/>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1B1FD5"/>
    <w:rPr>
      <w:rFonts w:ascii="Consolas" w:hAnsi="Consolas"/>
      <w:color w:val="595959" w:themeColor="text1" w:themeTint="A6"/>
      <w:sz w:val="20"/>
      <w:szCs w:val="20"/>
    </w:rPr>
  </w:style>
  <w:style w:type="paragraph" w:styleId="Index1">
    <w:name w:val="index 1"/>
    <w:basedOn w:val="Normal"/>
    <w:next w:val="Normal"/>
    <w:autoRedefine/>
    <w:semiHidden/>
    <w:unhideWhenUsed/>
    <w:rsid w:val="001B1FD5"/>
    <w:pPr>
      <w:spacing w:line="240" w:lineRule="auto"/>
      <w:ind w:left="200" w:hanging="200"/>
    </w:pPr>
  </w:style>
  <w:style w:type="paragraph" w:styleId="Index2">
    <w:name w:val="index 2"/>
    <w:basedOn w:val="Normal"/>
    <w:next w:val="Normal"/>
    <w:autoRedefine/>
    <w:semiHidden/>
    <w:unhideWhenUsed/>
    <w:rsid w:val="001B1FD5"/>
    <w:pPr>
      <w:spacing w:line="240" w:lineRule="auto"/>
      <w:ind w:left="400" w:hanging="200"/>
    </w:pPr>
  </w:style>
  <w:style w:type="paragraph" w:styleId="Index3">
    <w:name w:val="index 3"/>
    <w:basedOn w:val="Normal"/>
    <w:next w:val="Normal"/>
    <w:autoRedefine/>
    <w:semiHidden/>
    <w:unhideWhenUsed/>
    <w:rsid w:val="001B1FD5"/>
    <w:pPr>
      <w:spacing w:line="240" w:lineRule="auto"/>
      <w:ind w:left="600" w:hanging="200"/>
    </w:pPr>
  </w:style>
  <w:style w:type="paragraph" w:styleId="Index4">
    <w:name w:val="index 4"/>
    <w:basedOn w:val="Normal"/>
    <w:next w:val="Normal"/>
    <w:autoRedefine/>
    <w:semiHidden/>
    <w:unhideWhenUsed/>
    <w:rsid w:val="001B1FD5"/>
    <w:pPr>
      <w:spacing w:line="240" w:lineRule="auto"/>
      <w:ind w:left="800" w:hanging="200"/>
    </w:pPr>
  </w:style>
  <w:style w:type="paragraph" w:styleId="Index5">
    <w:name w:val="index 5"/>
    <w:basedOn w:val="Normal"/>
    <w:next w:val="Normal"/>
    <w:autoRedefine/>
    <w:semiHidden/>
    <w:unhideWhenUsed/>
    <w:rsid w:val="001B1FD5"/>
    <w:pPr>
      <w:spacing w:line="240" w:lineRule="auto"/>
      <w:ind w:left="1000" w:hanging="200"/>
    </w:pPr>
  </w:style>
  <w:style w:type="paragraph" w:styleId="Index6">
    <w:name w:val="index 6"/>
    <w:basedOn w:val="Normal"/>
    <w:next w:val="Normal"/>
    <w:autoRedefine/>
    <w:semiHidden/>
    <w:unhideWhenUsed/>
    <w:rsid w:val="001B1FD5"/>
    <w:pPr>
      <w:spacing w:line="240" w:lineRule="auto"/>
      <w:ind w:left="1200" w:hanging="200"/>
    </w:pPr>
  </w:style>
  <w:style w:type="paragraph" w:styleId="Index7">
    <w:name w:val="index 7"/>
    <w:basedOn w:val="Normal"/>
    <w:next w:val="Normal"/>
    <w:autoRedefine/>
    <w:semiHidden/>
    <w:unhideWhenUsed/>
    <w:rsid w:val="001B1FD5"/>
    <w:pPr>
      <w:spacing w:line="240" w:lineRule="auto"/>
      <w:ind w:left="1400" w:hanging="200"/>
    </w:pPr>
  </w:style>
  <w:style w:type="paragraph" w:styleId="Index8">
    <w:name w:val="index 8"/>
    <w:basedOn w:val="Normal"/>
    <w:next w:val="Normal"/>
    <w:autoRedefine/>
    <w:semiHidden/>
    <w:unhideWhenUsed/>
    <w:rsid w:val="001B1FD5"/>
    <w:pPr>
      <w:spacing w:line="240" w:lineRule="auto"/>
      <w:ind w:left="1600" w:hanging="200"/>
    </w:pPr>
  </w:style>
  <w:style w:type="paragraph" w:styleId="Index9">
    <w:name w:val="index 9"/>
    <w:basedOn w:val="Normal"/>
    <w:next w:val="Normal"/>
    <w:autoRedefine/>
    <w:semiHidden/>
    <w:unhideWhenUsed/>
    <w:rsid w:val="001B1FD5"/>
    <w:pPr>
      <w:spacing w:line="240" w:lineRule="auto"/>
      <w:ind w:left="1800" w:hanging="200"/>
    </w:pPr>
  </w:style>
  <w:style w:type="paragraph" w:styleId="IndexHeading">
    <w:name w:val="index heading"/>
    <w:basedOn w:val="Normal"/>
    <w:next w:val="Index1"/>
    <w:semiHidden/>
    <w:unhideWhenUsed/>
    <w:rsid w:val="001B1FD5"/>
    <w:rPr>
      <w:rFonts w:asciiTheme="majorHAnsi" w:eastAsiaTheme="majorEastAsia" w:hAnsiTheme="majorHAnsi" w:cstheme="majorBidi"/>
      <w:b/>
      <w:bCs/>
    </w:rPr>
  </w:style>
  <w:style w:type="paragraph" w:styleId="IntenseQuote">
    <w:name w:val="Intense Quote"/>
    <w:basedOn w:val="Normal"/>
    <w:next w:val="Normal"/>
    <w:link w:val="IntenseQuoteChar"/>
    <w:qFormat/>
    <w:rsid w:val="001B1FD5"/>
    <w:pPr>
      <w:pBdr>
        <w:bottom w:val="single" w:sz="4" w:space="4" w:color="C66951" w:themeColor="accent1"/>
      </w:pBdr>
      <w:spacing w:before="200" w:after="280"/>
      <w:ind w:left="936" w:right="936"/>
    </w:pPr>
    <w:rPr>
      <w:b/>
      <w:bCs/>
      <w:i/>
      <w:iCs/>
      <w:color w:val="C66951" w:themeColor="accent1"/>
    </w:rPr>
  </w:style>
  <w:style w:type="character" w:customStyle="1" w:styleId="IntenseQuoteChar">
    <w:name w:val="Intense Quote Char"/>
    <w:basedOn w:val="DefaultParagraphFont"/>
    <w:link w:val="IntenseQuote"/>
    <w:rsid w:val="001B1FD5"/>
    <w:rPr>
      <w:b/>
      <w:bCs/>
      <w:i/>
      <w:iCs/>
      <w:color w:val="C66951" w:themeColor="accent1"/>
      <w:sz w:val="20"/>
    </w:rPr>
  </w:style>
  <w:style w:type="paragraph" w:styleId="List">
    <w:name w:val="List"/>
    <w:basedOn w:val="Normal"/>
    <w:semiHidden/>
    <w:unhideWhenUsed/>
    <w:rsid w:val="001B1FD5"/>
    <w:pPr>
      <w:ind w:left="360" w:hanging="360"/>
      <w:contextualSpacing/>
    </w:pPr>
  </w:style>
  <w:style w:type="paragraph" w:styleId="List2">
    <w:name w:val="List 2"/>
    <w:basedOn w:val="Normal"/>
    <w:semiHidden/>
    <w:unhideWhenUsed/>
    <w:rsid w:val="001B1FD5"/>
    <w:pPr>
      <w:ind w:left="720" w:hanging="360"/>
      <w:contextualSpacing/>
    </w:pPr>
  </w:style>
  <w:style w:type="paragraph" w:styleId="List3">
    <w:name w:val="List 3"/>
    <w:basedOn w:val="Normal"/>
    <w:semiHidden/>
    <w:unhideWhenUsed/>
    <w:rsid w:val="001B1FD5"/>
    <w:pPr>
      <w:ind w:left="1080" w:hanging="360"/>
      <w:contextualSpacing/>
    </w:pPr>
  </w:style>
  <w:style w:type="paragraph" w:styleId="List4">
    <w:name w:val="List 4"/>
    <w:basedOn w:val="Normal"/>
    <w:semiHidden/>
    <w:unhideWhenUsed/>
    <w:rsid w:val="001B1FD5"/>
    <w:pPr>
      <w:ind w:left="1440" w:hanging="360"/>
      <w:contextualSpacing/>
    </w:pPr>
  </w:style>
  <w:style w:type="paragraph" w:styleId="List5">
    <w:name w:val="List 5"/>
    <w:basedOn w:val="Normal"/>
    <w:semiHidden/>
    <w:unhideWhenUsed/>
    <w:rsid w:val="001B1FD5"/>
    <w:pPr>
      <w:ind w:left="1800" w:hanging="360"/>
      <w:contextualSpacing/>
    </w:pPr>
  </w:style>
  <w:style w:type="paragraph" w:styleId="ListBullet">
    <w:name w:val="List Bullet"/>
    <w:basedOn w:val="Normal"/>
    <w:semiHidden/>
    <w:unhideWhenUsed/>
    <w:rsid w:val="001B1FD5"/>
    <w:pPr>
      <w:numPr>
        <w:numId w:val="1"/>
      </w:numPr>
      <w:contextualSpacing/>
    </w:pPr>
  </w:style>
  <w:style w:type="paragraph" w:styleId="ListBullet2">
    <w:name w:val="List Bullet 2"/>
    <w:basedOn w:val="Normal"/>
    <w:semiHidden/>
    <w:unhideWhenUsed/>
    <w:rsid w:val="001B1FD5"/>
    <w:pPr>
      <w:numPr>
        <w:numId w:val="2"/>
      </w:numPr>
      <w:contextualSpacing/>
    </w:pPr>
  </w:style>
  <w:style w:type="paragraph" w:styleId="ListBullet3">
    <w:name w:val="List Bullet 3"/>
    <w:basedOn w:val="Normal"/>
    <w:semiHidden/>
    <w:unhideWhenUsed/>
    <w:rsid w:val="001B1FD5"/>
    <w:pPr>
      <w:numPr>
        <w:numId w:val="3"/>
      </w:numPr>
      <w:contextualSpacing/>
    </w:pPr>
  </w:style>
  <w:style w:type="paragraph" w:styleId="ListBullet4">
    <w:name w:val="List Bullet 4"/>
    <w:basedOn w:val="Normal"/>
    <w:semiHidden/>
    <w:unhideWhenUsed/>
    <w:rsid w:val="001B1FD5"/>
    <w:pPr>
      <w:numPr>
        <w:numId w:val="4"/>
      </w:numPr>
      <w:contextualSpacing/>
    </w:pPr>
  </w:style>
  <w:style w:type="paragraph" w:styleId="ListBullet5">
    <w:name w:val="List Bullet 5"/>
    <w:basedOn w:val="Normal"/>
    <w:semiHidden/>
    <w:unhideWhenUsed/>
    <w:rsid w:val="001B1FD5"/>
    <w:pPr>
      <w:numPr>
        <w:numId w:val="5"/>
      </w:numPr>
      <w:contextualSpacing/>
    </w:pPr>
  </w:style>
  <w:style w:type="paragraph" w:styleId="ListContinue">
    <w:name w:val="List Continue"/>
    <w:basedOn w:val="Normal"/>
    <w:semiHidden/>
    <w:unhideWhenUsed/>
    <w:rsid w:val="001B1FD5"/>
    <w:pPr>
      <w:spacing w:after="120"/>
      <w:ind w:left="360"/>
      <w:contextualSpacing/>
    </w:pPr>
  </w:style>
  <w:style w:type="paragraph" w:styleId="ListContinue2">
    <w:name w:val="List Continue 2"/>
    <w:basedOn w:val="Normal"/>
    <w:semiHidden/>
    <w:unhideWhenUsed/>
    <w:rsid w:val="001B1FD5"/>
    <w:pPr>
      <w:spacing w:after="120"/>
      <w:ind w:left="720"/>
      <w:contextualSpacing/>
    </w:pPr>
  </w:style>
  <w:style w:type="paragraph" w:styleId="ListContinue3">
    <w:name w:val="List Continue 3"/>
    <w:basedOn w:val="Normal"/>
    <w:semiHidden/>
    <w:unhideWhenUsed/>
    <w:rsid w:val="001B1FD5"/>
    <w:pPr>
      <w:spacing w:after="120"/>
      <w:ind w:left="1080"/>
      <w:contextualSpacing/>
    </w:pPr>
  </w:style>
  <w:style w:type="paragraph" w:styleId="ListContinue4">
    <w:name w:val="List Continue 4"/>
    <w:basedOn w:val="Normal"/>
    <w:semiHidden/>
    <w:unhideWhenUsed/>
    <w:rsid w:val="001B1FD5"/>
    <w:pPr>
      <w:spacing w:after="120"/>
      <w:ind w:left="1440"/>
      <w:contextualSpacing/>
    </w:pPr>
  </w:style>
  <w:style w:type="paragraph" w:styleId="ListContinue5">
    <w:name w:val="List Continue 5"/>
    <w:basedOn w:val="Normal"/>
    <w:semiHidden/>
    <w:unhideWhenUsed/>
    <w:rsid w:val="001B1FD5"/>
    <w:pPr>
      <w:spacing w:after="120"/>
      <w:ind w:left="1800"/>
      <w:contextualSpacing/>
    </w:pPr>
  </w:style>
  <w:style w:type="paragraph" w:styleId="ListNumber">
    <w:name w:val="List Number"/>
    <w:basedOn w:val="Normal"/>
    <w:semiHidden/>
    <w:unhideWhenUsed/>
    <w:rsid w:val="001B1FD5"/>
    <w:pPr>
      <w:numPr>
        <w:numId w:val="6"/>
      </w:numPr>
      <w:contextualSpacing/>
    </w:pPr>
  </w:style>
  <w:style w:type="paragraph" w:styleId="ListNumber2">
    <w:name w:val="List Number 2"/>
    <w:basedOn w:val="Normal"/>
    <w:semiHidden/>
    <w:unhideWhenUsed/>
    <w:rsid w:val="001B1FD5"/>
    <w:pPr>
      <w:numPr>
        <w:numId w:val="7"/>
      </w:numPr>
      <w:contextualSpacing/>
    </w:pPr>
  </w:style>
  <w:style w:type="paragraph" w:styleId="ListNumber3">
    <w:name w:val="List Number 3"/>
    <w:basedOn w:val="Normal"/>
    <w:semiHidden/>
    <w:unhideWhenUsed/>
    <w:rsid w:val="001B1FD5"/>
    <w:pPr>
      <w:numPr>
        <w:numId w:val="8"/>
      </w:numPr>
      <w:contextualSpacing/>
    </w:pPr>
  </w:style>
  <w:style w:type="paragraph" w:styleId="ListNumber4">
    <w:name w:val="List Number 4"/>
    <w:basedOn w:val="Normal"/>
    <w:semiHidden/>
    <w:unhideWhenUsed/>
    <w:rsid w:val="001B1FD5"/>
    <w:pPr>
      <w:numPr>
        <w:numId w:val="9"/>
      </w:numPr>
      <w:contextualSpacing/>
    </w:pPr>
  </w:style>
  <w:style w:type="paragraph" w:styleId="ListNumber5">
    <w:name w:val="List Number 5"/>
    <w:basedOn w:val="Normal"/>
    <w:semiHidden/>
    <w:unhideWhenUsed/>
    <w:rsid w:val="001B1FD5"/>
    <w:pPr>
      <w:numPr>
        <w:numId w:val="10"/>
      </w:numPr>
      <w:contextualSpacing/>
    </w:pPr>
  </w:style>
  <w:style w:type="paragraph" w:styleId="ListParagraph">
    <w:name w:val="List Paragraph"/>
    <w:basedOn w:val="Normal"/>
    <w:qFormat/>
    <w:rsid w:val="001B1FD5"/>
    <w:pPr>
      <w:ind w:left="720"/>
      <w:contextualSpacing/>
    </w:pPr>
  </w:style>
  <w:style w:type="paragraph" w:styleId="MacroText">
    <w:name w:val="macro"/>
    <w:link w:val="MacroTextChar"/>
    <w:semiHidden/>
    <w:unhideWhenUsed/>
    <w:rsid w:val="001B1FD5"/>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color w:val="595959" w:themeColor="text1" w:themeTint="A6"/>
      <w:sz w:val="20"/>
      <w:szCs w:val="20"/>
    </w:rPr>
  </w:style>
  <w:style w:type="character" w:customStyle="1" w:styleId="MacroTextChar">
    <w:name w:val="Macro Text Char"/>
    <w:basedOn w:val="DefaultParagraphFont"/>
    <w:link w:val="MacroText"/>
    <w:semiHidden/>
    <w:rsid w:val="001B1FD5"/>
    <w:rPr>
      <w:rFonts w:ascii="Consolas" w:hAnsi="Consolas"/>
      <w:color w:val="595959" w:themeColor="text1" w:themeTint="A6"/>
      <w:sz w:val="20"/>
      <w:szCs w:val="20"/>
    </w:rPr>
  </w:style>
  <w:style w:type="paragraph" w:styleId="MessageHeader">
    <w:name w:val="Message Header"/>
    <w:basedOn w:val="Normal"/>
    <w:link w:val="MessageHeaderChar"/>
    <w:semiHidden/>
    <w:unhideWhenUsed/>
    <w:rsid w:val="001B1FD5"/>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1FD5"/>
    <w:rPr>
      <w:rFonts w:asciiTheme="majorHAnsi" w:eastAsiaTheme="majorEastAsia" w:hAnsiTheme="majorHAnsi" w:cstheme="majorBidi"/>
      <w:color w:val="595959" w:themeColor="text1" w:themeTint="A6"/>
      <w:sz w:val="24"/>
      <w:szCs w:val="24"/>
      <w:shd w:val="pct20" w:color="auto" w:fill="auto"/>
    </w:rPr>
  </w:style>
  <w:style w:type="paragraph" w:styleId="NoSpacing">
    <w:name w:val="No Spacing"/>
    <w:qFormat/>
    <w:rsid w:val="001B1FD5"/>
    <w:rPr>
      <w:color w:val="595959" w:themeColor="text1" w:themeTint="A6"/>
      <w:sz w:val="20"/>
    </w:rPr>
  </w:style>
  <w:style w:type="paragraph" w:styleId="NormalWeb">
    <w:name w:val="Normal (Web)"/>
    <w:basedOn w:val="Normal"/>
    <w:uiPriority w:val="99"/>
    <w:semiHidden/>
    <w:unhideWhenUsed/>
    <w:rsid w:val="001B1FD5"/>
    <w:rPr>
      <w:rFonts w:ascii="Times New Roman" w:hAnsi="Times New Roman" w:cs="Times New Roman"/>
      <w:sz w:val="24"/>
      <w:szCs w:val="24"/>
    </w:rPr>
  </w:style>
  <w:style w:type="paragraph" w:styleId="NormalIndent">
    <w:name w:val="Normal Indent"/>
    <w:basedOn w:val="Normal"/>
    <w:semiHidden/>
    <w:unhideWhenUsed/>
    <w:rsid w:val="001B1FD5"/>
    <w:pPr>
      <w:ind w:left="720"/>
    </w:pPr>
  </w:style>
  <w:style w:type="paragraph" w:styleId="NoteHeading">
    <w:name w:val="Note Heading"/>
    <w:basedOn w:val="Normal"/>
    <w:next w:val="Normal"/>
    <w:link w:val="NoteHeadingChar"/>
    <w:semiHidden/>
    <w:unhideWhenUsed/>
    <w:rsid w:val="001B1FD5"/>
    <w:pPr>
      <w:spacing w:line="240" w:lineRule="auto"/>
    </w:pPr>
  </w:style>
  <w:style w:type="character" w:customStyle="1" w:styleId="NoteHeadingChar">
    <w:name w:val="Note Heading Char"/>
    <w:basedOn w:val="DefaultParagraphFont"/>
    <w:link w:val="NoteHeading"/>
    <w:semiHidden/>
    <w:rsid w:val="001B1FD5"/>
    <w:rPr>
      <w:color w:val="595959" w:themeColor="text1" w:themeTint="A6"/>
      <w:sz w:val="20"/>
    </w:rPr>
  </w:style>
  <w:style w:type="paragraph" w:styleId="PlainText">
    <w:name w:val="Plain Text"/>
    <w:basedOn w:val="Normal"/>
    <w:link w:val="PlainTextChar"/>
    <w:semiHidden/>
    <w:unhideWhenUsed/>
    <w:rsid w:val="001B1FD5"/>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1B1FD5"/>
    <w:rPr>
      <w:rFonts w:ascii="Consolas" w:hAnsi="Consolas"/>
      <w:color w:val="595959" w:themeColor="text1" w:themeTint="A6"/>
      <w:sz w:val="21"/>
      <w:szCs w:val="21"/>
    </w:rPr>
  </w:style>
  <w:style w:type="paragraph" w:styleId="Quote">
    <w:name w:val="Quote"/>
    <w:basedOn w:val="Normal"/>
    <w:next w:val="Normal"/>
    <w:link w:val="QuoteChar"/>
    <w:qFormat/>
    <w:rsid w:val="001B1FD5"/>
    <w:rPr>
      <w:i/>
      <w:iCs/>
      <w:color w:val="000000" w:themeColor="text1"/>
    </w:rPr>
  </w:style>
  <w:style w:type="character" w:customStyle="1" w:styleId="QuoteChar">
    <w:name w:val="Quote Char"/>
    <w:basedOn w:val="DefaultParagraphFont"/>
    <w:link w:val="Quote"/>
    <w:rsid w:val="001B1FD5"/>
    <w:rPr>
      <w:i/>
      <w:iCs/>
      <w:color w:val="000000" w:themeColor="text1"/>
      <w:sz w:val="20"/>
    </w:rPr>
  </w:style>
  <w:style w:type="paragraph" w:styleId="Salutation">
    <w:name w:val="Salutation"/>
    <w:basedOn w:val="Normal"/>
    <w:next w:val="Normal"/>
    <w:link w:val="SalutationChar"/>
    <w:semiHidden/>
    <w:unhideWhenUsed/>
    <w:rsid w:val="001B1FD5"/>
  </w:style>
  <w:style w:type="character" w:customStyle="1" w:styleId="SalutationChar">
    <w:name w:val="Salutation Char"/>
    <w:basedOn w:val="DefaultParagraphFont"/>
    <w:link w:val="Salutation"/>
    <w:semiHidden/>
    <w:rsid w:val="001B1FD5"/>
    <w:rPr>
      <w:color w:val="595959" w:themeColor="text1" w:themeTint="A6"/>
      <w:sz w:val="20"/>
    </w:rPr>
  </w:style>
  <w:style w:type="paragraph" w:styleId="Signature">
    <w:name w:val="Signature"/>
    <w:basedOn w:val="Normal"/>
    <w:link w:val="SignatureChar"/>
    <w:semiHidden/>
    <w:unhideWhenUsed/>
    <w:rsid w:val="001B1FD5"/>
    <w:pPr>
      <w:spacing w:line="240" w:lineRule="auto"/>
      <w:ind w:left="4320"/>
    </w:pPr>
  </w:style>
  <w:style w:type="character" w:customStyle="1" w:styleId="SignatureChar">
    <w:name w:val="Signature Char"/>
    <w:basedOn w:val="DefaultParagraphFont"/>
    <w:link w:val="Signature"/>
    <w:semiHidden/>
    <w:rsid w:val="001B1FD5"/>
    <w:rPr>
      <w:color w:val="595959" w:themeColor="text1" w:themeTint="A6"/>
      <w:sz w:val="20"/>
    </w:rPr>
  </w:style>
  <w:style w:type="paragraph" w:styleId="TableofAuthorities">
    <w:name w:val="table of authorities"/>
    <w:basedOn w:val="Normal"/>
    <w:next w:val="Normal"/>
    <w:semiHidden/>
    <w:unhideWhenUsed/>
    <w:rsid w:val="001B1FD5"/>
    <w:pPr>
      <w:ind w:left="200" w:hanging="200"/>
    </w:pPr>
  </w:style>
  <w:style w:type="paragraph" w:styleId="TableofFigures">
    <w:name w:val="table of figures"/>
    <w:basedOn w:val="Normal"/>
    <w:next w:val="Normal"/>
    <w:semiHidden/>
    <w:unhideWhenUsed/>
    <w:rsid w:val="001B1FD5"/>
  </w:style>
  <w:style w:type="paragraph" w:styleId="TOAHeading">
    <w:name w:val="toa heading"/>
    <w:basedOn w:val="Normal"/>
    <w:next w:val="Normal"/>
    <w:semiHidden/>
    <w:unhideWhenUsed/>
    <w:rsid w:val="001B1FD5"/>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1B1FD5"/>
    <w:pPr>
      <w:spacing w:after="100"/>
    </w:pPr>
  </w:style>
  <w:style w:type="paragraph" w:styleId="TOC2">
    <w:name w:val="toc 2"/>
    <w:basedOn w:val="Normal"/>
    <w:next w:val="Normal"/>
    <w:autoRedefine/>
    <w:semiHidden/>
    <w:unhideWhenUsed/>
    <w:rsid w:val="001B1FD5"/>
    <w:pPr>
      <w:spacing w:after="100"/>
      <w:ind w:left="200"/>
    </w:pPr>
  </w:style>
  <w:style w:type="paragraph" w:styleId="TOC3">
    <w:name w:val="toc 3"/>
    <w:basedOn w:val="Normal"/>
    <w:next w:val="Normal"/>
    <w:autoRedefine/>
    <w:semiHidden/>
    <w:unhideWhenUsed/>
    <w:rsid w:val="001B1FD5"/>
    <w:pPr>
      <w:spacing w:after="100"/>
      <w:ind w:left="400"/>
    </w:pPr>
  </w:style>
  <w:style w:type="paragraph" w:styleId="TOC4">
    <w:name w:val="toc 4"/>
    <w:basedOn w:val="Normal"/>
    <w:next w:val="Normal"/>
    <w:autoRedefine/>
    <w:semiHidden/>
    <w:unhideWhenUsed/>
    <w:rsid w:val="001B1FD5"/>
    <w:pPr>
      <w:spacing w:after="100"/>
      <w:ind w:left="600"/>
    </w:pPr>
  </w:style>
  <w:style w:type="paragraph" w:styleId="TOC5">
    <w:name w:val="toc 5"/>
    <w:basedOn w:val="Normal"/>
    <w:next w:val="Normal"/>
    <w:autoRedefine/>
    <w:semiHidden/>
    <w:unhideWhenUsed/>
    <w:rsid w:val="001B1FD5"/>
    <w:pPr>
      <w:spacing w:after="100"/>
      <w:ind w:left="800"/>
    </w:pPr>
  </w:style>
  <w:style w:type="paragraph" w:styleId="TOC6">
    <w:name w:val="toc 6"/>
    <w:basedOn w:val="Normal"/>
    <w:next w:val="Normal"/>
    <w:autoRedefine/>
    <w:semiHidden/>
    <w:unhideWhenUsed/>
    <w:rsid w:val="001B1FD5"/>
    <w:pPr>
      <w:spacing w:after="100"/>
      <w:ind w:left="1000"/>
    </w:pPr>
  </w:style>
  <w:style w:type="paragraph" w:styleId="TOC7">
    <w:name w:val="toc 7"/>
    <w:basedOn w:val="Normal"/>
    <w:next w:val="Normal"/>
    <w:autoRedefine/>
    <w:semiHidden/>
    <w:unhideWhenUsed/>
    <w:rsid w:val="001B1FD5"/>
    <w:pPr>
      <w:spacing w:after="100"/>
      <w:ind w:left="1200"/>
    </w:pPr>
  </w:style>
  <w:style w:type="paragraph" w:styleId="TOC8">
    <w:name w:val="toc 8"/>
    <w:basedOn w:val="Normal"/>
    <w:next w:val="Normal"/>
    <w:autoRedefine/>
    <w:semiHidden/>
    <w:unhideWhenUsed/>
    <w:rsid w:val="001B1FD5"/>
    <w:pPr>
      <w:spacing w:after="100"/>
      <w:ind w:left="1400"/>
    </w:pPr>
  </w:style>
  <w:style w:type="paragraph" w:styleId="TOC9">
    <w:name w:val="toc 9"/>
    <w:basedOn w:val="Normal"/>
    <w:next w:val="Normal"/>
    <w:autoRedefine/>
    <w:semiHidden/>
    <w:unhideWhenUsed/>
    <w:rsid w:val="001B1FD5"/>
    <w:pPr>
      <w:spacing w:after="100"/>
      <w:ind w:left="1600"/>
    </w:pPr>
  </w:style>
  <w:style w:type="paragraph" w:styleId="TOCHeading">
    <w:name w:val="TOC Heading"/>
    <w:basedOn w:val="Heading1"/>
    <w:next w:val="Normal"/>
    <w:semiHidden/>
    <w:unhideWhenUsed/>
    <w:qFormat/>
    <w:rsid w:val="001B1FD5"/>
    <w:pPr>
      <w:spacing w:before="480" w:after="0" w:line="300" w:lineRule="auto"/>
      <w:outlineLvl w:val="9"/>
    </w:pPr>
    <w:rPr>
      <w:b/>
      <w:color w:val="9D4933" w:themeColor="accent1" w:themeShade="BF"/>
      <w:sz w:val="28"/>
      <w:szCs w:val="28"/>
    </w:rPr>
  </w:style>
  <w:style w:type="table" w:styleId="TableGrid">
    <w:name w:val="Table Grid"/>
    <w:basedOn w:val="TableNormal"/>
    <w:rsid w:val="001B1F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oter-first">
    <w:name w:val="Footer-first"/>
    <w:basedOn w:val="Footer"/>
    <w:rsid w:val="00B01107"/>
    <w:pPr>
      <w:spacing w:after="840"/>
    </w:pPr>
  </w:style>
  <w:style w:type="table" w:styleId="MediumList1-Accent3">
    <w:name w:val="Medium List 1 Accent 3"/>
    <w:basedOn w:val="TableNormal"/>
    <w:uiPriority w:val="65"/>
    <w:rsid w:val="00A96EE9"/>
    <w:rPr>
      <w:color w:val="000000" w:themeColor="text1"/>
    </w:rPr>
    <w:tblPr>
      <w:tblStyleRowBandSize w:val="1"/>
      <w:tblStyleColBandSize w:val="1"/>
      <w:tblInd w:w="0" w:type="dxa"/>
      <w:tblBorders>
        <w:top w:val="single" w:sz="8" w:space="0" w:color="928B70" w:themeColor="accent3"/>
        <w:bottom w:val="single" w:sz="8" w:space="0" w:color="928B70"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28B70" w:themeColor="accent3"/>
        </w:tcBorders>
      </w:tcPr>
    </w:tblStylePr>
    <w:tblStylePr w:type="lastRow">
      <w:rPr>
        <w:b/>
        <w:bCs/>
        <w:color w:val="534949" w:themeColor="text2"/>
      </w:rPr>
      <w:tblPr/>
      <w:tcPr>
        <w:tcBorders>
          <w:top w:val="single" w:sz="8" w:space="0" w:color="928B70" w:themeColor="accent3"/>
          <w:bottom w:val="single" w:sz="8" w:space="0" w:color="928B70" w:themeColor="accent3"/>
        </w:tcBorders>
      </w:tcPr>
    </w:tblStylePr>
    <w:tblStylePr w:type="firstCol">
      <w:rPr>
        <w:b/>
        <w:bCs/>
      </w:rPr>
    </w:tblStylePr>
    <w:tblStylePr w:type="lastCol">
      <w:rPr>
        <w:b/>
        <w:bCs/>
      </w:rPr>
      <w:tblPr/>
      <w:tcPr>
        <w:tcBorders>
          <w:top w:val="single" w:sz="8" w:space="0" w:color="928B70" w:themeColor="accent3"/>
          <w:bottom w:val="single" w:sz="8" w:space="0" w:color="928B70" w:themeColor="accent3"/>
        </w:tcBorders>
      </w:tcPr>
    </w:tblStylePr>
    <w:tblStylePr w:type="band1Vert">
      <w:tblPr/>
      <w:tcPr>
        <w:shd w:val="clear" w:color="auto" w:fill="E4E2DB" w:themeFill="accent3" w:themeFillTint="3F"/>
      </w:tcPr>
    </w:tblStylePr>
    <w:tblStylePr w:type="band1Horz">
      <w:tblPr/>
      <w:tcPr>
        <w:shd w:val="clear" w:color="auto" w:fill="E4E2DB" w:themeFill="accent3" w:themeFillTint="3F"/>
      </w:tcPr>
    </w:tblStylePr>
  </w:style>
  <w:style w:type="character" w:styleId="CommentReference">
    <w:name w:val="annotation reference"/>
    <w:basedOn w:val="DefaultParagraphFont"/>
    <w:semiHidden/>
    <w:unhideWhenUsed/>
    <w:rsid w:val="00A96EE9"/>
    <w:rPr>
      <w:sz w:val="18"/>
      <w:szCs w:val="18"/>
    </w:rPr>
  </w:style>
  <w:style w:type="character" w:styleId="Hyperlink">
    <w:name w:val="Hyperlink"/>
    <w:basedOn w:val="DefaultParagraphFont"/>
    <w:uiPriority w:val="99"/>
    <w:unhideWhenUsed/>
    <w:rsid w:val="00845FDC"/>
    <w:rPr>
      <w:color w:val="CC9900" w:themeColor="hyperlink"/>
      <w:u w:val="single"/>
    </w:rPr>
  </w:style>
  <w:style w:type="table" w:styleId="MediumList1-Accent1">
    <w:name w:val="Medium List 1 Accent 1"/>
    <w:basedOn w:val="TableNormal"/>
    <w:uiPriority w:val="65"/>
    <w:rsid w:val="00D51ED6"/>
    <w:rPr>
      <w:color w:val="000000" w:themeColor="text1"/>
    </w:rPr>
    <w:tblPr>
      <w:tblStyleRowBandSize w:val="1"/>
      <w:tblStyleColBandSize w:val="1"/>
      <w:tblInd w:w="0" w:type="dxa"/>
      <w:tblBorders>
        <w:top w:val="single" w:sz="8" w:space="0" w:color="C66951" w:themeColor="accent1"/>
        <w:bottom w:val="single" w:sz="8" w:space="0" w:color="C66951"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66951" w:themeColor="accent1"/>
        </w:tcBorders>
      </w:tcPr>
    </w:tblStylePr>
    <w:tblStylePr w:type="lastRow">
      <w:rPr>
        <w:b/>
        <w:bCs/>
        <w:color w:val="534949" w:themeColor="text2"/>
      </w:rPr>
      <w:tblPr/>
      <w:tcPr>
        <w:tcBorders>
          <w:top w:val="single" w:sz="8" w:space="0" w:color="C66951" w:themeColor="accent1"/>
          <w:bottom w:val="single" w:sz="8" w:space="0" w:color="C66951" w:themeColor="accent1"/>
        </w:tcBorders>
      </w:tcPr>
    </w:tblStylePr>
    <w:tblStylePr w:type="firstCol">
      <w:rPr>
        <w:b/>
        <w:bCs/>
      </w:rPr>
    </w:tblStylePr>
    <w:tblStylePr w:type="lastCol">
      <w:rPr>
        <w:b/>
        <w:bCs/>
      </w:rPr>
      <w:tblPr/>
      <w:tcPr>
        <w:tcBorders>
          <w:top w:val="single" w:sz="8" w:space="0" w:color="C66951" w:themeColor="accent1"/>
          <w:bottom w:val="single" w:sz="8" w:space="0" w:color="C66951" w:themeColor="accent1"/>
        </w:tcBorders>
      </w:tcPr>
    </w:tblStylePr>
    <w:tblStylePr w:type="band1Vert">
      <w:tblPr/>
      <w:tcPr>
        <w:shd w:val="clear" w:color="auto" w:fill="F1D9D3" w:themeFill="accent1" w:themeFillTint="3F"/>
      </w:tcPr>
    </w:tblStylePr>
    <w:tblStylePr w:type="band1Horz">
      <w:tblPr/>
      <w:tcPr>
        <w:shd w:val="clear" w:color="auto" w:fill="F1D9D3" w:themeFill="accent1" w:themeFillTint="3F"/>
      </w:tcPr>
    </w:tblStylePr>
  </w:style>
  <w:style w:type="table" w:styleId="LightList-Accent1">
    <w:name w:val="Light List Accent 1"/>
    <w:basedOn w:val="TableNormal"/>
    <w:uiPriority w:val="61"/>
    <w:rsid w:val="00725A3A"/>
    <w:tblPr>
      <w:tblStyleRowBandSize w:val="1"/>
      <w:tblStyleColBandSize w:val="1"/>
      <w:tblInd w:w="0" w:type="dxa"/>
      <w:tblBorders>
        <w:top w:val="single" w:sz="8" w:space="0" w:color="C66951" w:themeColor="accent1"/>
        <w:left w:val="single" w:sz="8" w:space="0" w:color="C66951" w:themeColor="accent1"/>
        <w:bottom w:val="single" w:sz="8" w:space="0" w:color="C66951" w:themeColor="accent1"/>
        <w:right w:val="single" w:sz="8" w:space="0" w:color="C66951"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66951" w:themeFill="accent1"/>
      </w:tcPr>
    </w:tblStylePr>
    <w:tblStylePr w:type="lastRow">
      <w:pPr>
        <w:spacing w:before="0" w:after="0" w:line="240" w:lineRule="auto"/>
      </w:pPr>
      <w:rPr>
        <w:b/>
        <w:bCs/>
      </w:rPr>
      <w:tblPr/>
      <w:tcPr>
        <w:tcBorders>
          <w:top w:val="double" w:sz="6" w:space="0" w:color="C66951" w:themeColor="accent1"/>
          <w:left w:val="single" w:sz="8" w:space="0" w:color="C66951" w:themeColor="accent1"/>
          <w:bottom w:val="single" w:sz="8" w:space="0" w:color="C66951" w:themeColor="accent1"/>
          <w:right w:val="single" w:sz="8" w:space="0" w:color="C66951" w:themeColor="accent1"/>
        </w:tcBorders>
      </w:tcPr>
    </w:tblStylePr>
    <w:tblStylePr w:type="firstCol">
      <w:rPr>
        <w:b/>
        <w:bCs/>
      </w:rPr>
    </w:tblStylePr>
    <w:tblStylePr w:type="lastCol">
      <w:rPr>
        <w:b/>
        <w:bCs/>
      </w:rPr>
    </w:tblStylePr>
    <w:tblStylePr w:type="band1Vert">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tblStylePr w:type="band1Horz">
      <w:tblPr/>
      <w:tcPr>
        <w:tcBorders>
          <w:top w:val="single" w:sz="8" w:space="0" w:color="C66951" w:themeColor="accent1"/>
          <w:left w:val="single" w:sz="8" w:space="0" w:color="C66951" w:themeColor="accent1"/>
          <w:bottom w:val="single" w:sz="8" w:space="0" w:color="C66951" w:themeColor="accent1"/>
          <w:right w:val="single" w:sz="8" w:space="0" w:color="C66951" w:themeColor="accent1"/>
        </w:tcBorders>
      </w:tcPr>
    </w:tblStylePr>
  </w:style>
  <w:style w:type="character" w:styleId="FollowedHyperlink">
    <w:name w:val="FollowedHyperlink"/>
    <w:basedOn w:val="DefaultParagraphFont"/>
    <w:uiPriority w:val="99"/>
    <w:semiHidden/>
    <w:unhideWhenUsed/>
    <w:rsid w:val="00525403"/>
    <w:rPr>
      <w:color w:val="C0C0C0" w:themeColor="followedHyperlink"/>
      <w:u w:val="single"/>
    </w:rPr>
  </w:style>
  <w:style w:type="paragraph" w:styleId="Revision">
    <w:name w:val="Revision"/>
    <w:hidden/>
    <w:uiPriority w:val="99"/>
    <w:semiHidden/>
    <w:rsid w:val="007C28D5"/>
    <w:rPr>
      <w:color w:val="595959" w:themeColor="text1"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74">
      <w:bodyDiv w:val="1"/>
      <w:marLeft w:val="0"/>
      <w:marRight w:val="0"/>
      <w:marTop w:val="0"/>
      <w:marBottom w:val="0"/>
      <w:divBdr>
        <w:top w:val="none" w:sz="0" w:space="0" w:color="auto"/>
        <w:left w:val="none" w:sz="0" w:space="0" w:color="auto"/>
        <w:bottom w:val="none" w:sz="0" w:space="0" w:color="auto"/>
        <w:right w:val="none" w:sz="0" w:space="0" w:color="auto"/>
      </w:divBdr>
      <w:divsChild>
        <w:div w:id="149291121">
          <w:marLeft w:val="0"/>
          <w:marRight w:val="0"/>
          <w:marTop w:val="0"/>
          <w:marBottom w:val="0"/>
          <w:divBdr>
            <w:top w:val="none" w:sz="0" w:space="0" w:color="auto"/>
            <w:left w:val="none" w:sz="0" w:space="0" w:color="auto"/>
            <w:bottom w:val="none" w:sz="0" w:space="0" w:color="auto"/>
            <w:right w:val="none" w:sz="0" w:space="0" w:color="auto"/>
          </w:divBdr>
        </w:div>
        <w:div w:id="776682844">
          <w:marLeft w:val="0"/>
          <w:marRight w:val="0"/>
          <w:marTop w:val="0"/>
          <w:marBottom w:val="0"/>
          <w:divBdr>
            <w:top w:val="none" w:sz="0" w:space="0" w:color="auto"/>
            <w:left w:val="none" w:sz="0" w:space="0" w:color="auto"/>
            <w:bottom w:val="none" w:sz="0" w:space="0" w:color="auto"/>
            <w:right w:val="none" w:sz="0" w:space="0" w:color="auto"/>
          </w:divBdr>
        </w:div>
      </w:divsChild>
    </w:div>
    <w:div w:id="185481637">
      <w:bodyDiv w:val="1"/>
      <w:marLeft w:val="0"/>
      <w:marRight w:val="0"/>
      <w:marTop w:val="0"/>
      <w:marBottom w:val="0"/>
      <w:divBdr>
        <w:top w:val="none" w:sz="0" w:space="0" w:color="auto"/>
        <w:left w:val="none" w:sz="0" w:space="0" w:color="auto"/>
        <w:bottom w:val="none" w:sz="0" w:space="0" w:color="auto"/>
        <w:right w:val="none" w:sz="0" w:space="0" w:color="auto"/>
      </w:divBdr>
    </w:div>
    <w:div w:id="266470896">
      <w:bodyDiv w:val="1"/>
      <w:marLeft w:val="0"/>
      <w:marRight w:val="0"/>
      <w:marTop w:val="0"/>
      <w:marBottom w:val="0"/>
      <w:divBdr>
        <w:top w:val="none" w:sz="0" w:space="0" w:color="auto"/>
        <w:left w:val="none" w:sz="0" w:space="0" w:color="auto"/>
        <w:bottom w:val="none" w:sz="0" w:space="0" w:color="auto"/>
        <w:right w:val="none" w:sz="0" w:space="0" w:color="auto"/>
      </w:divBdr>
    </w:div>
    <w:div w:id="410010767">
      <w:bodyDiv w:val="1"/>
      <w:marLeft w:val="0"/>
      <w:marRight w:val="0"/>
      <w:marTop w:val="0"/>
      <w:marBottom w:val="0"/>
      <w:divBdr>
        <w:top w:val="none" w:sz="0" w:space="0" w:color="auto"/>
        <w:left w:val="none" w:sz="0" w:space="0" w:color="auto"/>
        <w:bottom w:val="none" w:sz="0" w:space="0" w:color="auto"/>
        <w:right w:val="none" w:sz="0" w:space="0" w:color="auto"/>
      </w:divBdr>
      <w:divsChild>
        <w:div w:id="1470978335">
          <w:marLeft w:val="547"/>
          <w:marRight w:val="0"/>
          <w:marTop w:val="0"/>
          <w:marBottom w:val="0"/>
          <w:divBdr>
            <w:top w:val="none" w:sz="0" w:space="0" w:color="auto"/>
            <w:left w:val="none" w:sz="0" w:space="0" w:color="auto"/>
            <w:bottom w:val="none" w:sz="0" w:space="0" w:color="auto"/>
            <w:right w:val="none" w:sz="0" w:space="0" w:color="auto"/>
          </w:divBdr>
        </w:div>
      </w:divsChild>
    </w:div>
    <w:div w:id="412507153">
      <w:bodyDiv w:val="1"/>
      <w:marLeft w:val="0"/>
      <w:marRight w:val="0"/>
      <w:marTop w:val="0"/>
      <w:marBottom w:val="0"/>
      <w:divBdr>
        <w:top w:val="none" w:sz="0" w:space="0" w:color="auto"/>
        <w:left w:val="none" w:sz="0" w:space="0" w:color="auto"/>
        <w:bottom w:val="none" w:sz="0" w:space="0" w:color="auto"/>
        <w:right w:val="none" w:sz="0" w:space="0" w:color="auto"/>
      </w:divBdr>
    </w:div>
    <w:div w:id="574781945">
      <w:bodyDiv w:val="1"/>
      <w:marLeft w:val="0"/>
      <w:marRight w:val="0"/>
      <w:marTop w:val="0"/>
      <w:marBottom w:val="0"/>
      <w:divBdr>
        <w:top w:val="none" w:sz="0" w:space="0" w:color="auto"/>
        <w:left w:val="none" w:sz="0" w:space="0" w:color="auto"/>
        <w:bottom w:val="none" w:sz="0" w:space="0" w:color="auto"/>
        <w:right w:val="none" w:sz="0" w:space="0" w:color="auto"/>
      </w:divBdr>
    </w:div>
    <w:div w:id="768114361">
      <w:bodyDiv w:val="1"/>
      <w:marLeft w:val="0"/>
      <w:marRight w:val="0"/>
      <w:marTop w:val="0"/>
      <w:marBottom w:val="0"/>
      <w:divBdr>
        <w:top w:val="none" w:sz="0" w:space="0" w:color="auto"/>
        <w:left w:val="none" w:sz="0" w:space="0" w:color="auto"/>
        <w:bottom w:val="none" w:sz="0" w:space="0" w:color="auto"/>
        <w:right w:val="none" w:sz="0" w:space="0" w:color="auto"/>
      </w:divBdr>
      <w:divsChild>
        <w:div w:id="1750075897">
          <w:marLeft w:val="0"/>
          <w:marRight w:val="0"/>
          <w:marTop w:val="0"/>
          <w:marBottom w:val="0"/>
          <w:divBdr>
            <w:top w:val="none" w:sz="0" w:space="0" w:color="auto"/>
            <w:left w:val="none" w:sz="0" w:space="0" w:color="auto"/>
            <w:bottom w:val="none" w:sz="0" w:space="0" w:color="auto"/>
            <w:right w:val="none" w:sz="0" w:space="0" w:color="auto"/>
          </w:divBdr>
          <w:divsChild>
            <w:div w:id="1601181050">
              <w:marLeft w:val="0"/>
              <w:marRight w:val="0"/>
              <w:marTop w:val="0"/>
              <w:marBottom w:val="0"/>
              <w:divBdr>
                <w:top w:val="none" w:sz="0" w:space="0" w:color="auto"/>
                <w:left w:val="none" w:sz="0" w:space="0" w:color="auto"/>
                <w:bottom w:val="none" w:sz="0" w:space="0" w:color="auto"/>
                <w:right w:val="none" w:sz="0" w:space="0" w:color="auto"/>
              </w:divBdr>
              <w:divsChild>
                <w:div w:id="495345646">
                  <w:marLeft w:val="0"/>
                  <w:marRight w:val="0"/>
                  <w:marTop w:val="0"/>
                  <w:marBottom w:val="0"/>
                  <w:divBdr>
                    <w:top w:val="none" w:sz="0" w:space="0" w:color="auto"/>
                    <w:left w:val="none" w:sz="0" w:space="0" w:color="auto"/>
                    <w:bottom w:val="none" w:sz="0" w:space="0" w:color="auto"/>
                    <w:right w:val="none" w:sz="0" w:space="0" w:color="auto"/>
                  </w:divBdr>
                  <w:divsChild>
                    <w:div w:id="64111711">
                      <w:marLeft w:val="0"/>
                      <w:marRight w:val="0"/>
                      <w:marTop w:val="0"/>
                      <w:marBottom w:val="0"/>
                      <w:divBdr>
                        <w:top w:val="none" w:sz="0" w:space="0" w:color="auto"/>
                        <w:left w:val="none" w:sz="0" w:space="0" w:color="auto"/>
                        <w:bottom w:val="none" w:sz="0" w:space="0" w:color="auto"/>
                        <w:right w:val="none" w:sz="0" w:space="0" w:color="auto"/>
                      </w:divBdr>
                    </w:div>
                  </w:divsChild>
                </w:div>
                <w:div w:id="127710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11817">
      <w:bodyDiv w:val="1"/>
      <w:marLeft w:val="0"/>
      <w:marRight w:val="0"/>
      <w:marTop w:val="0"/>
      <w:marBottom w:val="0"/>
      <w:divBdr>
        <w:top w:val="none" w:sz="0" w:space="0" w:color="auto"/>
        <w:left w:val="none" w:sz="0" w:space="0" w:color="auto"/>
        <w:bottom w:val="none" w:sz="0" w:space="0" w:color="auto"/>
        <w:right w:val="none" w:sz="0" w:space="0" w:color="auto"/>
      </w:divBdr>
      <w:divsChild>
        <w:div w:id="225847174">
          <w:marLeft w:val="0"/>
          <w:marRight w:val="0"/>
          <w:marTop w:val="0"/>
          <w:marBottom w:val="0"/>
          <w:divBdr>
            <w:top w:val="none" w:sz="0" w:space="0" w:color="auto"/>
            <w:left w:val="none" w:sz="0" w:space="0" w:color="auto"/>
            <w:bottom w:val="none" w:sz="0" w:space="0" w:color="auto"/>
            <w:right w:val="none" w:sz="0" w:space="0" w:color="auto"/>
          </w:divBdr>
        </w:div>
        <w:div w:id="1394229397">
          <w:marLeft w:val="0"/>
          <w:marRight w:val="0"/>
          <w:marTop w:val="0"/>
          <w:marBottom w:val="0"/>
          <w:divBdr>
            <w:top w:val="none" w:sz="0" w:space="0" w:color="auto"/>
            <w:left w:val="none" w:sz="0" w:space="0" w:color="auto"/>
            <w:bottom w:val="none" w:sz="0" w:space="0" w:color="auto"/>
            <w:right w:val="none" w:sz="0" w:space="0" w:color="auto"/>
          </w:divBdr>
        </w:div>
      </w:divsChild>
    </w:div>
    <w:div w:id="811823248">
      <w:bodyDiv w:val="1"/>
      <w:marLeft w:val="0"/>
      <w:marRight w:val="0"/>
      <w:marTop w:val="0"/>
      <w:marBottom w:val="0"/>
      <w:divBdr>
        <w:top w:val="none" w:sz="0" w:space="0" w:color="auto"/>
        <w:left w:val="none" w:sz="0" w:space="0" w:color="auto"/>
        <w:bottom w:val="none" w:sz="0" w:space="0" w:color="auto"/>
        <w:right w:val="none" w:sz="0" w:space="0" w:color="auto"/>
      </w:divBdr>
    </w:div>
    <w:div w:id="827983614">
      <w:bodyDiv w:val="1"/>
      <w:marLeft w:val="0"/>
      <w:marRight w:val="0"/>
      <w:marTop w:val="0"/>
      <w:marBottom w:val="0"/>
      <w:divBdr>
        <w:top w:val="none" w:sz="0" w:space="0" w:color="auto"/>
        <w:left w:val="none" w:sz="0" w:space="0" w:color="auto"/>
        <w:bottom w:val="none" w:sz="0" w:space="0" w:color="auto"/>
        <w:right w:val="none" w:sz="0" w:space="0" w:color="auto"/>
      </w:divBdr>
    </w:div>
    <w:div w:id="855581312">
      <w:bodyDiv w:val="1"/>
      <w:marLeft w:val="0"/>
      <w:marRight w:val="0"/>
      <w:marTop w:val="0"/>
      <w:marBottom w:val="0"/>
      <w:divBdr>
        <w:top w:val="none" w:sz="0" w:space="0" w:color="auto"/>
        <w:left w:val="none" w:sz="0" w:space="0" w:color="auto"/>
        <w:bottom w:val="none" w:sz="0" w:space="0" w:color="auto"/>
        <w:right w:val="none" w:sz="0" w:space="0" w:color="auto"/>
      </w:divBdr>
    </w:div>
    <w:div w:id="1009601209">
      <w:bodyDiv w:val="1"/>
      <w:marLeft w:val="0"/>
      <w:marRight w:val="0"/>
      <w:marTop w:val="0"/>
      <w:marBottom w:val="0"/>
      <w:divBdr>
        <w:top w:val="none" w:sz="0" w:space="0" w:color="auto"/>
        <w:left w:val="none" w:sz="0" w:space="0" w:color="auto"/>
        <w:bottom w:val="none" w:sz="0" w:space="0" w:color="auto"/>
        <w:right w:val="none" w:sz="0" w:space="0" w:color="auto"/>
      </w:divBdr>
      <w:divsChild>
        <w:div w:id="1130707494">
          <w:marLeft w:val="0"/>
          <w:marRight w:val="0"/>
          <w:marTop w:val="240"/>
          <w:marBottom w:val="120"/>
          <w:divBdr>
            <w:top w:val="none" w:sz="0" w:space="0" w:color="auto"/>
            <w:left w:val="none" w:sz="0" w:space="0" w:color="auto"/>
            <w:bottom w:val="none" w:sz="0" w:space="0" w:color="auto"/>
            <w:right w:val="none" w:sz="0" w:space="0" w:color="auto"/>
          </w:divBdr>
        </w:div>
        <w:div w:id="1411196465">
          <w:marLeft w:val="0"/>
          <w:marRight w:val="0"/>
          <w:marTop w:val="240"/>
          <w:marBottom w:val="120"/>
          <w:divBdr>
            <w:top w:val="none" w:sz="0" w:space="0" w:color="auto"/>
            <w:left w:val="none" w:sz="0" w:space="0" w:color="auto"/>
            <w:bottom w:val="none" w:sz="0" w:space="0" w:color="auto"/>
            <w:right w:val="none" w:sz="0" w:space="0" w:color="auto"/>
          </w:divBdr>
        </w:div>
      </w:divsChild>
    </w:div>
    <w:div w:id="1114637456">
      <w:bodyDiv w:val="1"/>
      <w:marLeft w:val="0"/>
      <w:marRight w:val="0"/>
      <w:marTop w:val="0"/>
      <w:marBottom w:val="0"/>
      <w:divBdr>
        <w:top w:val="none" w:sz="0" w:space="0" w:color="auto"/>
        <w:left w:val="none" w:sz="0" w:space="0" w:color="auto"/>
        <w:bottom w:val="none" w:sz="0" w:space="0" w:color="auto"/>
        <w:right w:val="none" w:sz="0" w:space="0" w:color="auto"/>
      </w:divBdr>
    </w:div>
    <w:div w:id="1182010692">
      <w:bodyDiv w:val="1"/>
      <w:marLeft w:val="0"/>
      <w:marRight w:val="0"/>
      <w:marTop w:val="0"/>
      <w:marBottom w:val="0"/>
      <w:divBdr>
        <w:top w:val="none" w:sz="0" w:space="0" w:color="auto"/>
        <w:left w:val="none" w:sz="0" w:space="0" w:color="auto"/>
        <w:bottom w:val="none" w:sz="0" w:space="0" w:color="auto"/>
        <w:right w:val="none" w:sz="0" w:space="0" w:color="auto"/>
      </w:divBdr>
      <w:divsChild>
        <w:div w:id="1179199329">
          <w:marLeft w:val="547"/>
          <w:marRight w:val="0"/>
          <w:marTop w:val="0"/>
          <w:marBottom w:val="0"/>
          <w:divBdr>
            <w:top w:val="none" w:sz="0" w:space="0" w:color="auto"/>
            <w:left w:val="none" w:sz="0" w:space="0" w:color="auto"/>
            <w:bottom w:val="none" w:sz="0" w:space="0" w:color="auto"/>
            <w:right w:val="none" w:sz="0" w:space="0" w:color="auto"/>
          </w:divBdr>
        </w:div>
      </w:divsChild>
    </w:div>
    <w:div w:id="1195967751">
      <w:bodyDiv w:val="1"/>
      <w:marLeft w:val="0"/>
      <w:marRight w:val="0"/>
      <w:marTop w:val="0"/>
      <w:marBottom w:val="0"/>
      <w:divBdr>
        <w:top w:val="none" w:sz="0" w:space="0" w:color="auto"/>
        <w:left w:val="none" w:sz="0" w:space="0" w:color="auto"/>
        <w:bottom w:val="none" w:sz="0" w:space="0" w:color="auto"/>
        <w:right w:val="none" w:sz="0" w:space="0" w:color="auto"/>
      </w:divBdr>
      <w:divsChild>
        <w:div w:id="990909927">
          <w:marLeft w:val="547"/>
          <w:marRight w:val="0"/>
          <w:marTop w:val="0"/>
          <w:marBottom w:val="0"/>
          <w:divBdr>
            <w:top w:val="none" w:sz="0" w:space="0" w:color="auto"/>
            <w:left w:val="none" w:sz="0" w:space="0" w:color="auto"/>
            <w:bottom w:val="none" w:sz="0" w:space="0" w:color="auto"/>
            <w:right w:val="none" w:sz="0" w:space="0" w:color="auto"/>
          </w:divBdr>
        </w:div>
      </w:divsChild>
    </w:div>
    <w:div w:id="1213418170">
      <w:bodyDiv w:val="1"/>
      <w:marLeft w:val="0"/>
      <w:marRight w:val="0"/>
      <w:marTop w:val="0"/>
      <w:marBottom w:val="0"/>
      <w:divBdr>
        <w:top w:val="none" w:sz="0" w:space="0" w:color="auto"/>
        <w:left w:val="none" w:sz="0" w:space="0" w:color="auto"/>
        <w:bottom w:val="none" w:sz="0" w:space="0" w:color="auto"/>
        <w:right w:val="none" w:sz="0" w:space="0" w:color="auto"/>
      </w:divBdr>
    </w:div>
    <w:div w:id="1246918321">
      <w:bodyDiv w:val="1"/>
      <w:marLeft w:val="0"/>
      <w:marRight w:val="0"/>
      <w:marTop w:val="0"/>
      <w:marBottom w:val="0"/>
      <w:divBdr>
        <w:top w:val="none" w:sz="0" w:space="0" w:color="auto"/>
        <w:left w:val="none" w:sz="0" w:space="0" w:color="auto"/>
        <w:bottom w:val="none" w:sz="0" w:space="0" w:color="auto"/>
        <w:right w:val="none" w:sz="0" w:space="0" w:color="auto"/>
      </w:divBdr>
    </w:div>
    <w:div w:id="1342971155">
      <w:bodyDiv w:val="1"/>
      <w:marLeft w:val="0"/>
      <w:marRight w:val="0"/>
      <w:marTop w:val="0"/>
      <w:marBottom w:val="0"/>
      <w:divBdr>
        <w:top w:val="none" w:sz="0" w:space="0" w:color="auto"/>
        <w:left w:val="none" w:sz="0" w:space="0" w:color="auto"/>
        <w:bottom w:val="none" w:sz="0" w:space="0" w:color="auto"/>
        <w:right w:val="none" w:sz="0" w:space="0" w:color="auto"/>
      </w:divBdr>
    </w:div>
    <w:div w:id="1385830912">
      <w:bodyDiv w:val="1"/>
      <w:marLeft w:val="0"/>
      <w:marRight w:val="0"/>
      <w:marTop w:val="0"/>
      <w:marBottom w:val="0"/>
      <w:divBdr>
        <w:top w:val="none" w:sz="0" w:space="0" w:color="auto"/>
        <w:left w:val="none" w:sz="0" w:space="0" w:color="auto"/>
        <w:bottom w:val="none" w:sz="0" w:space="0" w:color="auto"/>
        <w:right w:val="none" w:sz="0" w:space="0" w:color="auto"/>
      </w:divBdr>
    </w:div>
    <w:div w:id="1439987859">
      <w:bodyDiv w:val="1"/>
      <w:marLeft w:val="0"/>
      <w:marRight w:val="0"/>
      <w:marTop w:val="0"/>
      <w:marBottom w:val="0"/>
      <w:divBdr>
        <w:top w:val="none" w:sz="0" w:space="0" w:color="auto"/>
        <w:left w:val="none" w:sz="0" w:space="0" w:color="auto"/>
        <w:bottom w:val="none" w:sz="0" w:space="0" w:color="auto"/>
        <w:right w:val="none" w:sz="0" w:space="0" w:color="auto"/>
      </w:divBdr>
    </w:div>
    <w:div w:id="1472013749">
      <w:bodyDiv w:val="1"/>
      <w:marLeft w:val="0"/>
      <w:marRight w:val="0"/>
      <w:marTop w:val="0"/>
      <w:marBottom w:val="0"/>
      <w:divBdr>
        <w:top w:val="none" w:sz="0" w:space="0" w:color="auto"/>
        <w:left w:val="none" w:sz="0" w:space="0" w:color="auto"/>
        <w:bottom w:val="none" w:sz="0" w:space="0" w:color="auto"/>
        <w:right w:val="none" w:sz="0" w:space="0" w:color="auto"/>
      </w:divBdr>
    </w:div>
    <w:div w:id="1497259258">
      <w:bodyDiv w:val="1"/>
      <w:marLeft w:val="0"/>
      <w:marRight w:val="0"/>
      <w:marTop w:val="0"/>
      <w:marBottom w:val="0"/>
      <w:divBdr>
        <w:top w:val="none" w:sz="0" w:space="0" w:color="auto"/>
        <w:left w:val="none" w:sz="0" w:space="0" w:color="auto"/>
        <w:bottom w:val="none" w:sz="0" w:space="0" w:color="auto"/>
        <w:right w:val="none" w:sz="0" w:space="0" w:color="auto"/>
      </w:divBdr>
    </w:div>
    <w:div w:id="1697078741">
      <w:bodyDiv w:val="1"/>
      <w:marLeft w:val="0"/>
      <w:marRight w:val="0"/>
      <w:marTop w:val="0"/>
      <w:marBottom w:val="0"/>
      <w:divBdr>
        <w:top w:val="none" w:sz="0" w:space="0" w:color="auto"/>
        <w:left w:val="none" w:sz="0" w:space="0" w:color="auto"/>
        <w:bottom w:val="none" w:sz="0" w:space="0" w:color="auto"/>
        <w:right w:val="none" w:sz="0" w:space="0" w:color="auto"/>
      </w:divBdr>
    </w:div>
    <w:div w:id="1806197894">
      <w:bodyDiv w:val="1"/>
      <w:marLeft w:val="0"/>
      <w:marRight w:val="0"/>
      <w:marTop w:val="0"/>
      <w:marBottom w:val="0"/>
      <w:divBdr>
        <w:top w:val="none" w:sz="0" w:space="0" w:color="auto"/>
        <w:left w:val="none" w:sz="0" w:space="0" w:color="auto"/>
        <w:bottom w:val="none" w:sz="0" w:space="0" w:color="auto"/>
        <w:right w:val="none" w:sz="0" w:space="0" w:color="auto"/>
      </w:divBdr>
    </w:div>
    <w:div w:id="1917202134">
      <w:bodyDiv w:val="1"/>
      <w:marLeft w:val="0"/>
      <w:marRight w:val="0"/>
      <w:marTop w:val="0"/>
      <w:marBottom w:val="0"/>
      <w:divBdr>
        <w:top w:val="none" w:sz="0" w:space="0" w:color="auto"/>
        <w:left w:val="none" w:sz="0" w:space="0" w:color="auto"/>
        <w:bottom w:val="none" w:sz="0" w:space="0" w:color="auto"/>
        <w:right w:val="none" w:sz="0" w:space="0" w:color="auto"/>
      </w:divBdr>
    </w:div>
    <w:div w:id="2078164904">
      <w:bodyDiv w:val="1"/>
      <w:marLeft w:val="0"/>
      <w:marRight w:val="0"/>
      <w:marTop w:val="0"/>
      <w:marBottom w:val="0"/>
      <w:divBdr>
        <w:top w:val="none" w:sz="0" w:space="0" w:color="auto"/>
        <w:left w:val="none" w:sz="0" w:space="0" w:color="auto"/>
        <w:bottom w:val="none" w:sz="0" w:space="0" w:color="auto"/>
        <w:right w:val="none" w:sz="0" w:space="0" w:color="auto"/>
      </w:divBdr>
    </w:div>
    <w:div w:id="2105953423">
      <w:bodyDiv w:val="1"/>
      <w:marLeft w:val="0"/>
      <w:marRight w:val="0"/>
      <w:marTop w:val="0"/>
      <w:marBottom w:val="0"/>
      <w:divBdr>
        <w:top w:val="none" w:sz="0" w:space="0" w:color="auto"/>
        <w:left w:val="none" w:sz="0" w:space="0" w:color="auto"/>
        <w:bottom w:val="none" w:sz="0" w:space="0" w:color="auto"/>
        <w:right w:val="none" w:sz="0" w:space="0" w:color="auto"/>
      </w:divBdr>
      <w:divsChild>
        <w:div w:id="377973714">
          <w:marLeft w:val="0"/>
          <w:marRight w:val="0"/>
          <w:marTop w:val="0"/>
          <w:marBottom w:val="0"/>
          <w:divBdr>
            <w:top w:val="none" w:sz="0" w:space="0" w:color="auto"/>
            <w:left w:val="none" w:sz="0" w:space="0" w:color="auto"/>
            <w:bottom w:val="none" w:sz="0" w:space="0" w:color="auto"/>
            <w:right w:val="none" w:sz="0" w:space="0" w:color="auto"/>
          </w:divBdr>
          <w:divsChild>
            <w:div w:id="130514753">
              <w:marLeft w:val="0"/>
              <w:marRight w:val="0"/>
              <w:marTop w:val="0"/>
              <w:marBottom w:val="0"/>
              <w:divBdr>
                <w:top w:val="none" w:sz="0" w:space="0" w:color="auto"/>
                <w:left w:val="none" w:sz="0" w:space="0" w:color="auto"/>
                <w:bottom w:val="none" w:sz="0" w:space="0" w:color="auto"/>
                <w:right w:val="none" w:sz="0" w:space="0" w:color="auto"/>
              </w:divBdr>
            </w:div>
            <w:div w:id="1014725107">
              <w:marLeft w:val="0"/>
              <w:marRight w:val="0"/>
              <w:marTop w:val="0"/>
              <w:marBottom w:val="0"/>
              <w:divBdr>
                <w:top w:val="none" w:sz="0" w:space="0" w:color="auto"/>
                <w:left w:val="none" w:sz="0" w:space="0" w:color="auto"/>
                <w:bottom w:val="none" w:sz="0" w:space="0" w:color="auto"/>
                <w:right w:val="none" w:sz="0" w:space="0" w:color="auto"/>
              </w:divBdr>
            </w:div>
          </w:divsChild>
        </w:div>
        <w:div w:id="1769234612">
          <w:marLeft w:val="0"/>
          <w:marRight w:val="0"/>
          <w:marTop w:val="0"/>
          <w:marBottom w:val="0"/>
          <w:divBdr>
            <w:top w:val="none" w:sz="0" w:space="0" w:color="auto"/>
            <w:left w:val="none" w:sz="0" w:space="0" w:color="auto"/>
            <w:bottom w:val="none" w:sz="0" w:space="0" w:color="auto"/>
            <w:right w:val="none" w:sz="0" w:space="0" w:color="auto"/>
          </w:divBdr>
          <w:divsChild>
            <w:div w:id="145977641">
              <w:marLeft w:val="0"/>
              <w:marRight w:val="0"/>
              <w:marTop w:val="0"/>
              <w:marBottom w:val="0"/>
              <w:divBdr>
                <w:top w:val="none" w:sz="0" w:space="0" w:color="auto"/>
                <w:left w:val="none" w:sz="0" w:space="0" w:color="auto"/>
                <w:bottom w:val="none" w:sz="0" w:space="0" w:color="auto"/>
                <w:right w:val="none" w:sz="0" w:space="0" w:color="auto"/>
              </w:divBdr>
            </w:div>
            <w:div w:id="1919047619">
              <w:marLeft w:val="0"/>
              <w:marRight w:val="0"/>
              <w:marTop w:val="0"/>
              <w:marBottom w:val="0"/>
              <w:divBdr>
                <w:top w:val="none" w:sz="0" w:space="0" w:color="auto"/>
                <w:left w:val="none" w:sz="0" w:space="0" w:color="auto"/>
                <w:bottom w:val="none" w:sz="0" w:space="0" w:color="auto"/>
                <w:right w:val="none" w:sz="0" w:space="0" w:color="auto"/>
              </w:divBdr>
            </w:div>
          </w:divsChild>
        </w:div>
        <w:div w:id="1772311836">
          <w:marLeft w:val="0"/>
          <w:marRight w:val="0"/>
          <w:marTop w:val="0"/>
          <w:marBottom w:val="0"/>
          <w:divBdr>
            <w:top w:val="none" w:sz="0" w:space="0" w:color="auto"/>
            <w:left w:val="none" w:sz="0" w:space="0" w:color="auto"/>
            <w:bottom w:val="none" w:sz="0" w:space="0" w:color="auto"/>
            <w:right w:val="none" w:sz="0" w:space="0" w:color="auto"/>
          </w:divBdr>
          <w:divsChild>
            <w:div w:id="180257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Proposals:Classic%20Propos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2618CD01948840949166162A43E53A"/>
        <w:category>
          <w:name w:val="General"/>
          <w:gallery w:val="placeholder"/>
        </w:category>
        <w:types>
          <w:type w:val="bbPlcHdr"/>
        </w:types>
        <w:behaviors>
          <w:behavior w:val="content"/>
        </w:behaviors>
        <w:guid w:val="{6C94C08D-0A03-8847-A9A6-5038A8F1AA83}"/>
      </w:docPartPr>
      <w:docPartBody>
        <w:p w:rsidR="00BA323E" w:rsidRDefault="00BA323E" w:rsidP="00BA323E">
          <w:pPr>
            <w:pStyle w:val="EF2618CD01948840949166162A43E53A"/>
          </w:pPr>
          <w:r>
            <w:t>Lorem Ipsum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8C6"/>
    <w:rsid w:val="000A5269"/>
    <w:rsid w:val="00111470"/>
    <w:rsid w:val="00150B66"/>
    <w:rsid w:val="00473704"/>
    <w:rsid w:val="004E424A"/>
    <w:rsid w:val="00502BA3"/>
    <w:rsid w:val="005A2AF9"/>
    <w:rsid w:val="006256A0"/>
    <w:rsid w:val="00707BAE"/>
    <w:rsid w:val="007A100D"/>
    <w:rsid w:val="0085360D"/>
    <w:rsid w:val="008B47CF"/>
    <w:rsid w:val="009247FC"/>
    <w:rsid w:val="009E6D0A"/>
    <w:rsid w:val="00A320C9"/>
    <w:rsid w:val="00A948E7"/>
    <w:rsid w:val="00B27F8E"/>
    <w:rsid w:val="00BA323E"/>
    <w:rsid w:val="00BF2EDD"/>
    <w:rsid w:val="00CE7633"/>
    <w:rsid w:val="00D32707"/>
    <w:rsid w:val="00DD325C"/>
    <w:rsid w:val="00DF4E85"/>
    <w:rsid w:val="00E03B05"/>
    <w:rsid w:val="00E06841"/>
    <w:rsid w:val="00EB4BDA"/>
    <w:rsid w:val="00ED18C6"/>
    <w:rsid w:val="00F3704D"/>
    <w:rsid w:val="00F429B8"/>
    <w:rsid w:val="00FB2E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CD0C8A1156F94BBEA350F7D0068BCE">
    <w:name w:val="0CCD0C8A1156F94BBEA350F7D0068BCE"/>
  </w:style>
  <w:style w:type="paragraph" w:customStyle="1" w:styleId="923F2280A4BEDA47A74EF5220140BDCA">
    <w:name w:val="923F2280A4BEDA47A74EF5220140BDCA"/>
  </w:style>
  <w:style w:type="paragraph" w:styleId="BodyText">
    <w:name w:val="Body Text"/>
    <w:basedOn w:val="Normal"/>
    <w:link w:val="BodyTextChar"/>
    <w:pPr>
      <w:spacing w:after="200" w:line="300" w:lineRule="auto"/>
      <w:jc w:val="both"/>
    </w:pPr>
    <w:rPr>
      <w:rFonts w:eastAsiaTheme="minorHAnsi"/>
      <w:color w:val="595959" w:themeColor="text1" w:themeTint="A6"/>
      <w:sz w:val="20"/>
      <w:szCs w:val="22"/>
      <w:lang w:eastAsia="en-US"/>
    </w:rPr>
  </w:style>
  <w:style w:type="character" w:customStyle="1" w:styleId="BodyTextChar">
    <w:name w:val="Body Text Char"/>
    <w:basedOn w:val="DefaultParagraphFont"/>
    <w:link w:val="BodyText"/>
    <w:rPr>
      <w:rFonts w:eastAsiaTheme="minorHAnsi"/>
      <w:color w:val="595959" w:themeColor="text1" w:themeTint="A6"/>
      <w:sz w:val="20"/>
      <w:szCs w:val="22"/>
      <w:lang w:eastAsia="en-US"/>
    </w:rPr>
  </w:style>
  <w:style w:type="paragraph" w:customStyle="1" w:styleId="BA477FFBDF5DD74AA1796F77FE9CE111">
    <w:name w:val="BA477FFBDF5DD74AA1796F77FE9CE111"/>
  </w:style>
  <w:style w:type="paragraph" w:customStyle="1" w:styleId="3F4EEDCD8412C84880CFDDDA76B3BC75">
    <w:name w:val="3F4EEDCD8412C84880CFDDDA76B3BC75"/>
  </w:style>
  <w:style w:type="paragraph" w:customStyle="1" w:styleId="FB0D5C57649D0A469D24E16B1E0D9E7C">
    <w:name w:val="FB0D5C57649D0A469D24E16B1E0D9E7C"/>
  </w:style>
  <w:style w:type="paragraph" w:customStyle="1" w:styleId="82E7B1D44BA1CB408B6F537C843CEF7C">
    <w:name w:val="82E7B1D44BA1CB408B6F537C843CEF7C"/>
  </w:style>
  <w:style w:type="paragraph" w:customStyle="1" w:styleId="F8B3C63F849F954CA69C97C8146AB195">
    <w:name w:val="F8B3C63F849F954CA69C97C8146AB195"/>
  </w:style>
  <w:style w:type="paragraph" w:customStyle="1" w:styleId="E5C6E3AB6703234EB3FE183727601B58">
    <w:name w:val="E5C6E3AB6703234EB3FE183727601B58"/>
  </w:style>
  <w:style w:type="paragraph" w:customStyle="1" w:styleId="5490C9644EDE144E9F2281617F082C6C">
    <w:name w:val="5490C9644EDE144E9F2281617F082C6C"/>
  </w:style>
  <w:style w:type="paragraph" w:customStyle="1" w:styleId="68857DEA7B48514896FCD6B8B0464A92">
    <w:name w:val="68857DEA7B48514896FCD6B8B0464A92"/>
  </w:style>
  <w:style w:type="paragraph" w:customStyle="1" w:styleId="DE9DE7BA366223469C623D9A08E873B1">
    <w:name w:val="DE9DE7BA366223469C623D9A08E873B1"/>
  </w:style>
  <w:style w:type="paragraph" w:customStyle="1" w:styleId="758A1B312C0DA045AAB1A6CB87D614EE">
    <w:name w:val="758A1B312C0DA045AAB1A6CB87D614EE"/>
  </w:style>
  <w:style w:type="paragraph" w:customStyle="1" w:styleId="2A9B5A937B29EC43BA1EBC21DC2050F1">
    <w:name w:val="2A9B5A937B29EC43BA1EBC21DC2050F1"/>
  </w:style>
  <w:style w:type="paragraph" w:customStyle="1" w:styleId="6BBA98411454EA49825A6EFF2375F711">
    <w:name w:val="6BBA98411454EA49825A6EFF2375F711"/>
  </w:style>
  <w:style w:type="paragraph" w:customStyle="1" w:styleId="F7DCDA20DC43C94F9CC6D9F8CAB26613">
    <w:name w:val="F7DCDA20DC43C94F9CC6D9F8CAB26613"/>
    <w:rsid w:val="00ED18C6"/>
  </w:style>
  <w:style w:type="paragraph" w:customStyle="1" w:styleId="B747C85D5F49EE4ABFC8B64A66CB06AC">
    <w:name w:val="B747C85D5F49EE4ABFC8B64A66CB06AC"/>
    <w:rsid w:val="00ED18C6"/>
  </w:style>
  <w:style w:type="paragraph" w:customStyle="1" w:styleId="9B2256743B193F48A2339B497EF18487">
    <w:name w:val="9B2256743B193F48A2339B497EF18487"/>
    <w:rsid w:val="00707BAE"/>
  </w:style>
  <w:style w:type="paragraph" w:customStyle="1" w:styleId="BC0C53BF2ADEAB448EC8BB994DD7AD92">
    <w:name w:val="BC0C53BF2ADEAB448EC8BB994DD7AD92"/>
    <w:rsid w:val="00707BAE"/>
  </w:style>
  <w:style w:type="paragraph" w:customStyle="1" w:styleId="EDF5EF6CFFE9C34785571A9E9D96B0DB">
    <w:name w:val="EDF5EF6CFFE9C34785571A9E9D96B0DB"/>
    <w:rsid w:val="00707BAE"/>
  </w:style>
  <w:style w:type="paragraph" w:customStyle="1" w:styleId="CEF5C87FAC569B4D8B5E081C6B925EC6">
    <w:name w:val="CEF5C87FAC569B4D8B5E081C6B925EC6"/>
    <w:rsid w:val="00BA323E"/>
  </w:style>
  <w:style w:type="paragraph" w:customStyle="1" w:styleId="AEC9698F3828D143911A8375FA14B1D7">
    <w:name w:val="AEC9698F3828D143911A8375FA14B1D7"/>
    <w:rsid w:val="00BA323E"/>
  </w:style>
  <w:style w:type="paragraph" w:customStyle="1" w:styleId="70E10AD097A3C940B9D66E91B7861EDC">
    <w:name w:val="70E10AD097A3C940B9D66E91B7861EDC"/>
    <w:rsid w:val="00BA323E"/>
  </w:style>
  <w:style w:type="paragraph" w:customStyle="1" w:styleId="9E649F33EBF0174B934FA32186936C78">
    <w:name w:val="9E649F33EBF0174B934FA32186936C78"/>
    <w:rsid w:val="00BA323E"/>
  </w:style>
  <w:style w:type="paragraph" w:customStyle="1" w:styleId="054466039A9B67439BDB22BCBB145CEA">
    <w:name w:val="054466039A9B67439BDB22BCBB145CEA"/>
    <w:rsid w:val="00BA323E"/>
  </w:style>
  <w:style w:type="paragraph" w:customStyle="1" w:styleId="EF2618CD01948840949166162A43E53A">
    <w:name w:val="EF2618CD01948840949166162A43E53A"/>
    <w:rsid w:val="00BA323E"/>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CD0C8A1156F94BBEA350F7D0068BCE">
    <w:name w:val="0CCD0C8A1156F94BBEA350F7D0068BCE"/>
  </w:style>
  <w:style w:type="paragraph" w:customStyle="1" w:styleId="923F2280A4BEDA47A74EF5220140BDCA">
    <w:name w:val="923F2280A4BEDA47A74EF5220140BDCA"/>
  </w:style>
  <w:style w:type="paragraph" w:styleId="BodyText">
    <w:name w:val="Body Text"/>
    <w:basedOn w:val="Normal"/>
    <w:link w:val="BodyTextChar"/>
    <w:pPr>
      <w:spacing w:after="200" w:line="300" w:lineRule="auto"/>
      <w:jc w:val="both"/>
    </w:pPr>
    <w:rPr>
      <w:rFonts w:eastAsiaTheme="minorHAnsi"/>
      <w:color w:val="595959" w:themeColor="text1" w:themeTint="A6"/>
      <w:sz w:val="20"/>
      <w:szCs w:val="22"/>
      <w:lang w:eastAsia="en-US"/>
    </w:rPr>
  </w:style>
  <w:style w:type="character" w:customStyle="1" w:styleId="BodyTextChar">
    <w:name w:val="Body Text Char"/>
    <w:basedOn w:val="DefaultParagraphFont"/>
    <w:link w:val="BodyText"/>
    <w:rPr>
      <w:rFonts w:eastAsiaTheme="minorHAnsi"/>
      <w:color w:val="595959" w:themeColor="text1" w:themeTint="A6"/>
      <w:sz w:val="20"/>
      <w:szCs w:val="22"/>
      <w:lang w:eastAsia="en-US"/>
    </w:rPr>
  </w:style>
  <w:style w:type="paragraph" w:customStyle="1" w:styleId="BA477FFBDF5DD74AA1796F77FE9CE111">
    <w:name w:val="BA477FFBDF5DD74AA1796F77FE9CE111"/>
  </w:style>
  <w:style w:type="paragraph" w:customStyle="1" w:styleId="3F4EEDCD8412C84880CFDDDA76B3BC75">
    <w:name w:val="3F4EEDCD8412C84880CFDDDA76B3BC75"/>
  </w:style>
  <w:style w:type="paragraph" w:customStyle="1" w:styleId="FB0D5C57649D0A469D24E16B1E0D9E7C">
    <w:name w:val="FB0D5C57649D0A469D24E16B1E0D9E7C"/>
  </w:style>
  <w:style w:type="paragraph" w:customStyle="1" w:styleId="82E7B1D44BA1CB408B6F537C843CEF7C">
    <w:name w:val="82E7B1D44BA1CB408B6F537C843CEF7C"/>
  </w:style>
  <w:style w:type="paragraph" w:customStyle="1" w:styleId="F8B3C63F849F954CA69C97C8146AB195">
    <w:name w:val="F8B3C63F849F954CA69C97C8146AB195"/>
  </w:style>
  <w:style w:type="paragraph" w:customStyle="1" w:styleId="E5C6E3AB6703234EB3FE183727601B58">
    <w:name w:val="E5C6E3AB6703234EB3FE183727601B58"/>
  </w:style>
  <w:style w:type="paragraph" w:customStyle="1" w:styleId="5490C9644EDE144E9F2281617F082C6C">
    <w:name w:val="5490C9644EDE144E9F2281617F082C6C"/>
  </w:style>
  <w:style w:type="paragraph" w:customStyle="1" w:styleId="68857DEA7B48514896FCD6B8B0464A92">
    <w:name w:val="68857DEA7B48514896FCD6B8B0464A92"/>
  </w:style>
  <w:style w:type="paragraph" w:customStyle="1" w:styleId="DE9DE7BA366223469C623D9A08E873B1">
    <w:name w:val="DE9DE7BA366223469C623D9A08E873B1"/>
  </w:style>
  <w:style w:type="paragraph" w:customStyle="1" w:styleId="758A1B312C0DA045AAB1A6CB87D614EE">
    <w:name w:val="758A1B312C0DA045AAB1A6CB87D614EE"/>
  </w:style>
  <w:style w:type="paragraph" w:customStyle="1" w:styleId="2A9B5A937B29EC43BA1EBC21DC2050F1">
    <w:name w:val="2A9B5A937B29EC43BA1EBC21DC2050F1"/>
  </w:style>
  <w:style w:type="paragraph" w:customStyle="1" w:styleId="6BBA98411454EA49825A6EFF2375F711">
    <w:name w:val="6BBA98411454EA49825A6EFF2375F711"/>
  </w:style>
  <w:style w:type="paragraph" w:customStyle="1" w:styleId="F7DCDA20DC43C94F9CC6D9F8CAB26613">
    <w:name w:val="F7DCDA20DC43C94F9CC6D9F8CAB26613"/>
    <w:rsid w:val="00ED18C6"/>
  </w:style>
  <w:style w:type="paragraph" w:customStyle="1" w:styleId="B747C85D5F49EE4ABFC8B64A66CB06AC">
    <w:name w:val="B747C85D5F49EE4ABFC8B64A66CB06AC"/>
    <w:rsid w:val="00ED18C6"/>
  </w:style>
  <w:style w:type="paragraph" w:customStyle="1" w:styleId="9B2256743B193F48A2339B497EF18487">
    <w:name w:val="9B2256743B193F48A2339B497EF18487"/>
    <w:rsid w:val="00707BAE"/>
  </w:style>
  <w:style w:type="paragraph" w:customStyle="1" w:styleId="BC0C53BF2ADEAB448EC8BB994DD7AD92">
    <w:name w:val="BC0C53BF2ADEAB448EC8BB994DD7AD92"/>
    <w:rsid w:val="00707BAE"/>
  </w:style>
  <w:style w:type="paragraph" w:customStyle="1" w:styleId="EDF5EF6CFFE9C34785571A9E9D96B0DB">
    <w:name w:val="EDF5EF6CFFE9C34785571A9E9D96B0DB"/>
    <w:rsid w:val="00707BAE"/>
  </w:style>
  <w:style w:type="paragraph" w:customStyle="1" w:styleId="CEF5C87FAC569B4D8B5E081C6B925EC6">
    <w:name w:val="CEF5C87FAC569B4D8B5E081C6B925EC6"/>
    <w:rsid w:val="00BA323E"/>
  </w:style>
  <w:style w:type="paragraph" w:customStyle="1" w:styleId="AEC9698F3828D143911A8375FA14B1D7">
    <w:name w:val="AEC9698F3828D143911A8375FA14B1D7"/>
    <w:rsid w:val="00BA323E"/>
  </w:style>
  <w:style w:type="paragraph" w:customStyle="1" w:styleId="70E10AD097A3C940B9D66E91B7861EDC">
    <w:name w:val="70E10AD097A3C940B9D66E91B7861EDC"/>
    <w:rsid w:val="00BA323E"/>
  </w:style>
  <w:style w:type="paragraph" w:customStyle="1" w:styleId="9E649F33EBF0174B934FA32186936C78">
    <w:name w:val="9E649F33EBF0174B934FA32186936C78"/>
    <w:rsid w:val="00BA323E"/>
  </w:style>
  <w:style w:type="paragraph" w:customStyle="1" w:styleId="054466039A9B67439BDB22BCBB145CEA">
    <w:name w:val="054466039A9B67439BDB22BCBB145CEA"/>
    <w:rsid w:val="00BA323E"/>
  </w:style>
  <w:style w:type="paragraph" w:customStyle="1" w:styleId="EF2618CD01948840949166162A43E53A">
    <w:name w:val="EF2618CD01948840949166162A43E53A"/>
    <w:rsid w:val="00BA32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Grid">
      <a:dk1>
        <a:sysClr val="windowText" lastClr="000000"/>
      </a:dk1>
      <a:lt1>
        <a:sysClr val="window" lastClr="FFFFFF"/>
      </a:lt1>
      <a:dk2>
        <a:srgbClr val="534949"/>
      </a:dk2>
      <a:lt2>
        <a:srgbClr val="CCD1B9"/>
      </a:lt2>
      <a:accent1>
        <a:srgbClr val="C66951"/>
      </a:accent1>
      <a:accent2>
        <a:srgbClr val="BF974D"/>
      </a:accent2>
      <a:accent3>
        <a:srgbClr val="928B70"/>
      </a:accent3>
      <a:accent4>
        <a:srgbClr val="87706B"/>
      </a:accent4>
      <a:accent5>
        <a:srgbClr val="94734E"/>
      </a:accent5>
      <a:accent6>
        <a:srgbClr val="6F777D"/>
      </a:accent6>
      <a:hlink>
        <a:srgbClr val="CC9900"/>
      </a:hlink>
      <a:folHlink>
        <a:srgbClr val="C0C0C0"/>
      </a:folHlink>
    </a:clrScheme>
    <a:fontScheme name="Venture">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EEAF-A2B1-A047-8B01-064A2E76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Classic Proposal.dotx</Template>
  <TotalTime>4</TotalTime>
  <Pages>1</Pages>
  <Words>393</Words>
  <Characters>2246</Characters>
  <Application>Microsoft Macintosh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Praesent Tempor</vt:lpstr>
      <vt:lpstr>Suspendisse Ipsum</vt:lpstr>
    </vt:vector>
  </TitlesOfParts>
  <Manager/>
  <Company/>
  <LinksUpToDate>false</LinksUpToDate>
  <CharactersWithSpaces>2634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Coghlan</dc:creator>
  <cp:keywords/>
  <dc:description/>
  <cp:lastModifiedBy>Dyson Simmons</cp:lastModifiedBy>
  <cp:revision>5</cp:revision>
  <cp:lastPrinted>2012-06-07T00:35:00Z</cp:lastPrinted>
  <dcterms:created xsi:type="dcterms:W3CDTF">2012-06-25T06:42:00Z</dcterms:created>
  <dcterms:modified xsi:type="dcterms:W3CDTF">2012-06-26T08:05:00Z</dcterms:modified>
  <cp:category/>
</cp:coreProperties>
</file>